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D508B2" w:rsidTr="00157AA4">
        <w:tc>
          <w:tcPr>
            <w:tcW w:w="209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08B2" w:rsidRDefault="00CA67B1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D508B2" w:rsidRPr="00825E19" w:rsidRDefault="00CA67B1" w:rsidP="00157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производной. Правила</w:t>
            </w:r>
            <w:r w:rsidR="00D82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дифференцирования</w:t>
            </w:r>
            <w:r w:rsidR="00D508B2" w:rsidRPr="00825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Повторить, обобщить и закрепить знания, умения и навыки по пон</w:t>
            </w:r>
            <w:r w:rsidR="00CA67B1">
              <w:rPr>
                <w:rFonts w:ascii="Times New Roman" w:hAnsi="Times New Roman" w:cs="Times New Roman"/>
                <w:sz w:val="24"/>
                <w:szCs w:val="24"/>
              </w:rPr>
              <w:t>ятию производной элементарной и</w:t>
            </w:r>
            <w:r w:rsidR="00157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технику дифференцирования неявной функции и функции, заданной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параметрически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начать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задач в рамках данной темы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Повторить, о</w:t>
            </w:r>
            <w:r w:rsidR="00157AA4">
              <w:rPr>
                <w:rFonts w:ascii="Times New Roman" w:hAnsi="Times New Roman" w:cs="Times New Roman"/>
                <w:sz w:val="24"/>
                <w:szCs w:val="24"/>
              </w:rPr>
              <w:t xml:space="preserve">бобщить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закрепить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умения и навыки </w:t>
            </w:r>
            <w:r w:rsidR="00157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понятию пр</w:t>
            </w:r>
            <w:r w:rsidR="00CA67B1">
              <w:rPr>
                <w:rFonts w:ascii="Times New Roman" w:hAnsi="Times New Roman" w:cs="Times New Roman"/>
                <w:sz w:val="24"/>
                <w:szCs w:val="24"/>
              </w:rPr>
              <w:t xml:space="preserve">оизводной элементарной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Рассмотреть технику дифференцирования</w:t>
            </w:r>
            <w:r w:rsidR="00CA67B1">
              <w:rPr>
                <w:rFonts w:ascii="Times New Roman" w:hAnsi="Times New Roman" w:cs="Times New Roman"/>
                <w:sz w:val="24"/>
                <w:szCs w:val="24"/>
              </w:rPr>
              <w:t xml:space="preserve"> сложной,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неявной функции и функции, заданной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параметрически</w:t>
            </w:r>
            <w:proofErr w:type="spellEnd"/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Начать 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формирование уме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ний и навыков решения задач в рамках данной темы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D508B2" w:rsidRDefault="00DC68E4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Как опр</w:t>
            </w:r>
            <w:r w:rsidR="005B2D68">
              <w:rPr>
                <w:rFonts w:ascii="Times New Roman" w:hAnsi="Times New Roman" w:cs="Times New Roman"/>
                <w:sz w:val="24"/>
                <w:szCs w:val="24"/>
              </w:rPr>
              <w:t>еделяется производная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C68E4" w:rsidRDefault="00DC68E4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B2D68">
              <w:rPr>
                <w:rFonts w:ascii="Times New Roman" w:hAnsi="Times New Roman" w:cs="Times New Roman"/>
                <w:sz w:val="24"/>
                <w:szCs w:val="24"/>
              </w:rPr>
              <w:t>Назовите правила дифференцирования.</w:t>
            </w:r>
          </w:p>
          <w:p w:rsidR="000A1D5B" w:rsidRDefault="005B2D68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 найти производную элементарной функции</w:t>
            </w:r>
            <w:r w:rsidR="000A1D5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A1D5B" w:rsidRDefault="005B2D68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Как найти производную сложной функции</w:t>
            </w:r>
            <w:r w:rsidR="000A1D5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A1D5B" w:rsidRDefault="000A1D5B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Как</w:t>
            </w:r>
            <w:r w:rsidR="005B2D68">
              <w:rPr>
                <w:rFonts w:ascii="Times New Roman" w:hAnsi="Times New Roman" w:cs="Times New Roman"/>
                <w:sz w:val="24"/>
                <w:szCs w:val="24"/>
              </w:rPr>
              <w:t xml:space="preserve"> найти производную неявной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B2D68" w:rsidRPr="00654D7F" w:rsidRDefault="005B2D68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Как найти производную функции, заданной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параметрически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9" w:type="dxa"/>
            <w:vMerge w:val="restart"/>
          </w:tcPr>
          <w:p w:rsidR="00D508B2" w:rsidRPr="000D5A71" w:rsidRDefault="00D508B2" w:rsidP="00052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D5F4F">
              <w:rPr>
                <w:rFonts w:ascii="Times New Roman" w:eastAsia="Times New Roman" w:hAnsi="Times New Roman" w:cs="Times New Roman"/>
                <w:b/>
              </w:rPr>
              <w:t>Изучить и соста</w:t>
            </w:r>
            <w:r>
              <w:rPr>
                <w:rFonts w:ascii="Times New Roman" w:eastAsia="Times New Roman" w:hAnsi="Times New Roman" w:cs="Times New Roman"/>
                <w:b/>
              </w:rPr>
              <w:t>вить конспект</w:t>
            </w:r>
            <w:r w:rsidR="000A1D5B">
              <w:rPr>
                <w:rFonts w:ascii="Times New Roman" w:eastAsia="Times New Roman" w:hAnsi="Times New Roman" w:cs="Times New Roman"/>
                <w:b/>
              </w:rPr>
              <w:t>, решить задание из конспекта</w:t>
            </w:r>
          </w:p>
          <w:p w:rsidR="005B2D68" w:rsidRPr="00CA67B1" w:rsidRDefault="005B2D68" w:rsidP="005B2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7B1">
              <w:rPr>
                <w:rFonts w:ascii="Times New Roman" w:hAnsi="Times New Roman" w:cs="Times New Roman"/>
                <w:bCs/>
                <w:sz w:val="24"/>
                <w:szCs w:val="24"/>
              </w:rPr>
              <w:t>№1.</w:t>
            </w:r>
          </w:p>
          <w:p w:rsidR="005B2D68" w:rsidRPr="00CA67B1" w:rsidRDefault="005B2D68" w:rsidP="005B2D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7B1">
              <w:rPr>
                <w:rFonts w:ascii="Times New Roman" w:hAnsi="Times New Roman" w:cs="Times New Roman"/>
                <w:bCs/>
                <w:sz w:val="24"/>
                <w:szCs w:val="24"/>
              </w:rPr>
              <w:t>Найти производные функций:</w:t>
            </w:r>
          </w:p>
          <w:p w:rsidR="005B2D68" w:rsidRPr="0070609E" w:rsidRDefault="003A1960" w:rsidP="005B2D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х=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t</m:t>
                            </m:r>
                          </m:sup>
                        </m:sSup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y=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 xml:space="preserve"> -3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7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+4t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color w:val="000000"/>
                </w:rPr>
                <m:t xml:space="preserve">      </m:t>
              </m:r>
            </m:oMath>
            <w:r w:rsidR="005B2D68" w:rsidRPr="0070609E">
              <w:rPr>
                <w:color w:val="000000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х=</m:t>
                        </m:r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tgt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y=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4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t</m:t>
                            </m:r>
                          </m:e>
                        </m:func>
                      </m:e>
                    </m:mr>
                  </m:m>
                </m:e>
              </m:d>
            </m:oMath>
          </w:p>
          <w:p w:rsidR="00D508B2" w:rsidRPr="00DD5F4F" w:rsidRDefault="00D508B2" w:rsidP="00157AA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D508B2" w:rsidRPr="008D302B" w:rsidRDefault="00CA67B1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1СТМ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E05323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и пространственное мышление.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D508B2" w:rsidRPr="00CA67B1" w:rsidRDefault="00D508B2" w:rsidP="00157A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A6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D508B2" w:rsidRPr="0021764F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D508B2" w:rsidRPr="00CA67B1" w:rsidRDefault="00CA67B1" w:rsidP="00157A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8B2" w:rsidRDefault="00D508B2" w:rsidP="00D508B2">
      <w:pPr>
        <w:rPr>
          <w:rFonts w:ascii="Times New Roman" w:hAnsi="Times New Roman" w:cs="Times New Roman"/>
          <w:sz w:val="24"/>
          <w:szCs w:val="24"/>
        </w:rPr>
      </w:pPr>
    </w:p>
    <w:p w:rsidR="00D508B2" w:rsidRPr="00A26EB1" w:rsidRDefault="00CA67B1" w:rsidP="00D50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Подтвердить своё присутствие на занятии, отправив сообщение на почту преподавателя. </w:t>
      </w:r>
      <w:r w:rsidR="00D508B2">
        <w:rPr>
          <w:rFonts w:ascii="Times New Roman" w:hAnsi="Times New Roman" w:cs="Times New Roman"/>
          <w:sz w:val="24"/>
          <w:szCs w:val="24"/>
        </w:rPr>
        <w:t xml:space="preserve">Составить конспект в соответствии с требованиями.  Фото конспекта </w:t>
      </w:r>
      <w:r w:rsidR="00D508B2" w:rsidRPr="00835E8C">
        <w:rPr>
          <w:rFonts w:ascii="Times New Roman" w:hAnsi="Times New Roman" w:cs="Times New Roman"/>
          <w:sz w:val="24"/>
          <w:szCs w:val="24"/>
        </w:rPr>
        <w:t xml:space="preserve">отправить  на почту </w:t>
      </w:r>
      <w:proofErr w:type="spellStart"/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="00D508B2" w:rsidRPr="0076165B">
        <w:rPr>
          <w:rFonts w:ascii="Times New Roman" w:hAnsi="Times New Roman" w:cs="Times New Roman"/>
          <w:sz w:val="24"/>
          <w:szCs w:val="24"/>
        </w:rPr>
        <w:t xml:space="preserve"> </w:t>
      </w:r>
      <w:r w:rsidR="00D508B2">
        <w:rPr>
          <w:rFonts w:ascii="Times New Roman" w:hAnsi="Times New Roman" w:cs="Times New Roman"/>
          <w:sz w:val="24"/>
          <w:szCs w:val="24"/>
        </w:rPr>
        <w:t>до</w:t>
      </w:r>
      <w:r w:rsidR="00D508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29.09.21</w:t>
      </w:r>
      <w:r w:rsidR="00D508B2" w:rsidRPr="00835E8C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D508B2">
        <w:rPr>
          <w:rFonts w:ascii="Times New Roman" w:hAnsi="Times New Roman" w:cs="Times New Roman"/>
          <w:sz w:val="24"/>
          <w:szCs w:val="24"/>
        </w:rPr>
        <w:t>ительно. Работа должна быть выполнена</w:t>
      </w:r>
      <w:r w:rsidR="00D508B2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</w:p>
    <w:p w:rsidR="0005280D" w:rsidRDefault="00CA67B1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28.09</w:t>
      </w:r>
      <w:r w:rsidR="00D508B2" w:rsidRPr="006F3BC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D508B2" w:rsidRDefault="00CA67B1" w:rsidP="00052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Понятие производной. Правила </w:t>
      </w:r>
      <w:r w:rsidR="00D82E0A">
        <w:rPr>
          <w:rFonts w:ascii="Times New Roman" w:hAnsi="Times New Roman" w:cs="Times New Roman"/>
          <w:b/>
          <w:sz w:val="24"/>
          <w:szCs w:val="24"/>
        </w:rPr>
        <w:t>дифференцирования</w:t>
      </w:r>
      <w:r w:rsidR="0005280D" w:rsidRPr="00825E19">
        <w:rPr>
          <w:rFonts w:ascii="Times New Roman" w:hAnsi="Times New Roman" w:cs="Times New Roman"/>
          <w:b/>
          <w:sz w:val="24"/>
          <w:szCs w:val="24"/>
        </w:rPr>
        <w:t>.</w:t>
      </w:r>
    </w:p>
    <w:p w:rsidR="00D82E0A" w:rsidRDefault="00D82E0A" w:rsidP="00052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B7" w:rsidRPr="00CD3EB7" w:rsidRDefault="00D82E0A" w:rsidP="000528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</w:t>
      </w:r>
      <w:r w:rsidR="00CD3EB7" w:rsidRPr="00CD3EB7">
        <w:rPr>
          <w:rFonts w:ascii="Times New Roman" w:hAnsi="Times New Roman" w:cs="Times New Roman"/>
          <w:b/>
          <w:color w:val="000000"/>
          <w:sz w:val="24"/>
          <w:szCs w:val="24"/>
        </w:rPr>
        <w:t>Актуализация опорных знаний</w:t>
      </w:r>
      <w:r w:rsidR="00CD3E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(интеграция с ОДП.01Математика</w:t>
      </w:r>
      <w:r w:rsidR="00CA6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(включая алгебру и начала математического анализа, геометрию)</w:t>
      </w:r>
      <w:r w:rsidR="00CD3EB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CD3EB7" w:rsidRPr="00CD3EB7">
        <w:rPr>
          <w:rFonts w:ascii="Times New Roman" w:hAnsi="Times New Roman" w:cs="Times New Roman"/>
          <w:b/>
          <w:color w:val="000000"/>
          <w:sz w:val="24"/>
          <w:szCs w:val="24"/>
        </w:rPr>
        <w:t>. Повторим, обобщим и систематизируем понятие производной (записать в конспект</w:t>
      </w:r>
      <w:r w:rsidR="004A07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выделенное</w:t>
      </w:r>
      <w:r w:rsidR="00CD3EB7" w:rsidRPr="00CD3EB7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D82E0A" w:rsidRPr="004A07C6" w:rsidRDefault="00D82E0A" w:rsidP="000528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Рассмотрим функцию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0225" cy="186690"/>
            <wp:effectExtent l="19050" t="0" r="0" b="0"/>
            <wp:docPr id="11" name="Рисунок 11" descr="http://mathprofi.ru/i/opredelenie_proizvodnoi_smysl_proizvodnoi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i/opredelenie_proizvodnoi_smysl_proizvodnoi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(синий график), которая </w:t>
      </w:r>
      <w:hyperlink r:id="rId5" w:history="1">
        <w:r w:rsidRPr="004A07C6">
          <w:rPr>
            <w:rStyle w:val="a9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определена</w:t>
        </w:r>
      </w:hyperlink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и непрерывна на некотором интервале, </w:t>
      </w:r>
      <w:r w:rsidRPr="004A07C6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произвольную</w:t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точку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3195" cy="198120"/>
            <wp:effectExtent l="19050" t="0" r="8255" b="0"/>
            <wp:docPr id="12" name="Рисунок 12" descr="http://mathprofi.ru/i/opredelenie_proizvodnoi_smysl_proizvodnoi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profi.ru/i/opredelenie_proizvodnoi_smysl_proizvodnoi_clip_image07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, принадлежащую данному интервалу, и соответствующее значение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2745" cy="198120"/>
            <wp:effectExtent l="19050" t="0" r="0" b="0"/>
            <wp:docPr id="13" name="Рисунок 13" descr="http://mathprofi.ru/i/opredelenie_proizvodnoi_smysl_proizvodnoi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profi.ru/i/opredelenie_proizvodnoi_smysl_proizvodnoi_clip_image07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73880" cy="3203575"/>
            <wp:effectExtent l="19050" t="0" r="7620" b="0"/>
            <wp:docPr id="14" name="Рисунок 14" descr="Производная функции в точке. Геометрический смысл произв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изводная функции в точке. Геометрический смысл производн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320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D82E0A" w:rsidRPr="004A07C6" w:rsidRDefault="00D82E0A" w:rsidP="000528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07C6">
        <w:rPr>
          <w:rStyle w:val="a8"/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</w:t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: производной функции</w:t>
      </w:r>
      <w:r w:rsidRPr="004A07C6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30225" cy="186690"/>
            <wp:effectExtent l="19050" t="0" r="0" b="0"/>
            <wp:docPr id="7" name="Рисунок 11" descr="http://mathprofi.ru/i/opredelenie_proizvodnoi_smysl_proizvodnoi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i/opredelenie_proizvodnoi_smysl_proizvodnoi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точке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3195" cy="198120"/>
            <wp:effectExtent l="19050" t="0" r="8255" b="0"/>
            <wp:docPr id="6" name="Рисунок 1" descr="http://mathprofi.ru/i/opredelenie_proizvodnoi_smysl_proizvodnoi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i/opredelenie_proizvodnoi_smysl_proizvodnoi_clip_image10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называется предел отношения приращения функции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8120" cy="186690"/>
            <wp:effectExtent l="0" t="0" r="0" b="0"/>
            <wp:docPr id="2" name="Рисунок 2" descr="http://mathprofi.ru/i/opredelenie_proizvodnoi_smysl_proizvodnoi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i/opredelenie_proizvodnoi_smysl_proizvodnoi_clip_image10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к вызвавшему его приращению аргумента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8120" cy="163195"/>
            <wp:effectExtent l="19050" t="0" r="0" b="0"/>
            <wp:docPr id="3" name="Рисунок 3" descr="http://mathprofi.ru/i/opredelenie_proizvodnoi_smysl_proizvodnoi_clip_image023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i/opredelenie_proizvodnoi_smysl_proizvodnoi_clip_image023_00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в этой точке при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0375" cy="163195"/>
            <wp:effectExtent l="19050" t="0" r="0" b="0"/>
            <wp:docPr id="4" name="Рисунок 4" descr="http://mathprofi.ru/i/opredelenie_proizvodnoi_smysl_proizvodnoi_clip_image07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i/opredelenie_proizvodnoi_smysl_proizvodnoi_clip_image075_000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. Или коротко:</w:t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46020" cy="372745"/>
            <wp:effectExtent l="0" t="0" r="0" b="0"/>
            <wp:docPr id="1" name="Рисунок 5" descr="Определение функции в точ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ределение функции в точк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0A" w:rsidRPr="004A07C6" w:rsidRDefault="00AB1878" w:rsidP="000528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Если данный предел </w:t>
      </w:r>
      <w:r w:rsidRPr="004A07C6">
        <w:rPr>
          <w:rStyle w:val="aa"/>
          <w:rFonts w:ascii="Times New Roman" w:hAnsi="Times New Roman" w:cs="Times New Roman"/>
          <w:b/>
          <w:i w:val="0"/>
          <w:color w:val="000000"/>
          <w:sz w:val="24"/>
          <w:szCs w:val="24"/>
        </w:rPr>
        <w:t>конечен</w:t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, то функция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0225" cy="186690"/>
            <wp:effectExtent l="19050" t="0" r="0" b="0"/>
            <wp:docPr id="19" name="Рисунок 19" descr="http://mathprofi.ru/i/opredelenie_proizvodnoi_smysl_proizvodno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profi.ru/i/opredelenie_proizvodnoi_smysl_proizvodno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является </w:t>
      </w:r>
      <w:r w:rsidRPr="004A07C6">
        <w:rPr>
          <w:rStyle w:val="a8"/>
          <w:rFonts w:ascii="Times New Roman" w:hAnsi="Times New Roman" w:cs="Times New Roman"/>
          <w:color w:val="000000"/>
          <w:sz w:val="24"/>
          <w:szCs w:val="24"/>
        </w:rPr>
        <w:t>дифференцируемой</w:t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 в точке </w:t>
      </w:r>
      <w:r w:rsidRPr="004A0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3195" cy="198120"/>
            <wp:effectExtent l="19050" t="0" r="8255" b="0"/>
            <wp:docPr id="20" name="Рисунок 20" descr="http://mathprofi.ru/i/opredelenie_proizvodnoi_smysl_proizvodnoi_clip_image1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hprofi.ru/i/opredelenie_proizvodnoi_smysl_proizvodnoi_clip_image106_000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. </w:t>
      </w:r>
    </w:p>
    <w:p w:rsidR="00AB1878" w:rsidRPr="004A07C6" w:rsidRDefault="00AB1878" w:rsidP="000528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07C6">
        <w:rPr>
          <w:rFonts w:ascii="Times New Roman" w:hAnsi="Times New Roman" w:cs="Times New Roman"/>
          <w:b/>
          <w:color w:val="000000"/>
          <w:sz w:val="24"/>
          <w:szCs w:val="24"/>
        </w:rPr>
        <w:t>Функция дифференцируема на интервале, если она дифференцируема в каждой точке этого интервала.</w:t>
      </w:r>
    </w:p>
    <w:p w:rsidR="00CD3EB7" w:rsidRDefault="00AB1878" w:rsidP="000528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появлению понятия производной может привести решение некоторых практических задач. </w:t>
      </w:r>
    </w:p>
    <w:p w:rsidR="00AB1878" w:rsidRDefault="00AB1878" w:rsidP="000528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Самыми известными среди них является задача о построении касательной к графику функции</w:t>
      </w:r>
      <w:r w:rsidRPr="00AB187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0225" cy="186690"/>
            <wp:effectExtent l="19050" t="0" r="0" b="0"/>
            <wp:docPr id="8" name="Рисунок 19" descr="http://mathprofi.ru/i/opredelenie_proizvodnoi_smysl_proizvodno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profi.ru/i/opredelenie_proizvodnoi_smysl_proizvodno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точке </w:t>
      </w:r>
      <w:r w:rsidRPr="00AB187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3195" cy="198120"/>
            <wp:effectExtent l="19050" t="0" r="8255" b="0"/>
            <wp:docPr id="9" name="Рисунок 20" descr="http://mathprofi.ru/i/opredelenie_proizvodnoi_smysl_proizvodnoi_clip_image1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hprofi.ru/i/opredelenie_proizvodnoi_smysl_proizvodnoi_clip_image106_000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, которую реши</w:t>
      </w:r>
      <w:r w:rsidR="00FC4296">
        <w:rPr>
          <w:rFonts w:ascii="Times New Roman" w:hAnsi="Times New Roman" w:cs="Times New Roman"/>
          <w:color w:val="000000"/>
          <w:sz w:val="24"/>
          <w:szCs w:val="24"/>
        </w:rPr>
        <w:t xml:space="preserve">л Готфрид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Лейбниц, и задача о нахождении скорости материальной точки при прямолинейном и равномерном движении, которую решил Исаак Ньютон.</w:t>
      </w:r>
    </w:p>
    <w:p w:rsidR="00FC4296" w:rsidRDefault="00FC4296" w:rsidP="000528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общем, </w:t>
      </w:r>
      <w:r w:rsidRPr="00CD3EB7">
        <w:rPr>
          <w:rFonts w:ascii="Times New Roman" w:hAnsi="Times New Roman" w:cs="Times New Roman"/>
          <w:b/>
          <w:color w:val="000000"/>
          <w:sz w:val="24"/>
          <w:szCs w:val="24"/>
        </w:rPr>
        <w:t>производная - это скорость изменения любого процесса.</w:t>
      </w:r>
    </w:p>
    <w:p w:rsidR="00FC4296" w:rsidRDefault="00FC4296" w:rsidP="000528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функции </w:t>
      </w:r>
      <w:r w:rsidRPr="00FC4296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0225" cy="186690"/>
            <wp:effectExtent l="19050" t="0" r="0" b="0"/>
            <wp:docPr id="10" name="Рисунок 19" descr="http://mathprofi.ru/i/opredelenie_proizvodnoi_smysl_proizvodno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profi.ru/i/opredelenie_proizvodnoi_smysl_proizvodno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производную будем обозначать у' или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FC4296">
        <w:rPr>
          <w:rFonts w:ascii="Times New Roman" w:hAnsi="Times New Roman" w:cs="Times New Roman"/>
          <w:color w:val="000000"/>
          <w:sz w:val="24"/>
          <w:szCs w:val="24"/>
        </w:rPr>
        <w:t xml:space="preserve"> '(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FC429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3EB7" w:rsidRDefault="00CD3EB7" w:rsidP="000528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3EB7" w:rsidRPr="00943CCC" w:rsidRDefault="00CD3EB7" w:rsidP="000528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3CCC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943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3CCC">
        <w:rPr>
          <w:rFonts w:ascii="Times New Roman" w:hAnsi="Times New Roman" w:cs="Times New Roman"/>
          <w:b/>
          <w:color w:val="000000"/>
          <w:sz w:val="24"/>
          <w:szCs w:val="24"/>
        </w:rPr>
        <w:t>Актуализация опорных знаний (интеграция с ОДП.01Математик</w:t>
      </w:r>
      <w:r w:rsidR="004A07C6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CA67B1" w:rsidRPr="00CA6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A67B1">
        <w:rPr>
          <w:rFonts w:ascii="Times New Roman" w:hAnsi="Times New Roman" w:cs="Times New Roman"/>
          <w:b/>
          <w:color w:val="000000"/>
          <w:sz w:val="24"/>
          <w:szCs w:val="24"/>
        </w:rPr>
        <w:t>(включая алгебру и начала математического анализа, геометрию))</w:t>
      </w:r>
      <w:r w:rsidRPr="00943CCC">
        <w:rPr>
          <w:rFonts w:ascii="Times New Roman" w:hAnsi="Times New Roman" w:cs="Times New Roman"/>
          <w:b/>
          <w:color w:val="000000"/>
          <w:sz w:val="24"/>
          <w:szCs w:val="24"/>
        </w:rPr>
        <w:t>. Обобщим и закрепим умения и навыки вычисления производной элементарной функции (записать в конспект).</w:t>
      </w:r>
    </w:p>
    <w:p w:rsidR="00CD3EB7" w:rsidRPr="004A07C6" w:rsidRDefault="00CD3EB7" w:rsidP="000528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A07C6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Производную элементарной функции можно найти, пользуясь определением производной. Но это слишком сложное и трудоёмкое решение. </w:t>
      </w:r>
    </w:p>
    <w:p w:rsidR="00CD3EB7" w:rsidRPr="004A07C6" w:rsidRDefault="00CD3EB7" w:rsidP="0005280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A07C6">
        <w:rPr>
          <w:rFonts w:ascii="Times New Roman" w:hAnsi="Times New Roman" w:cs="Times New Roman"/>
          <w:color w:val="000000"/>
          <w:sz w:val="24"/>
          <w:szCs w:val="24"/>
        </w:rPr>
        <w:t>Поэтому для вычисления производной мы будем применять в начале правила дифференцирования:</w:t>
      </w:r>
    </w:p>
    <w:tbl>
      <w:tblPr>
        <w:tblStyle w:val="a3"/>
        <w:tblW w:w="0" w:type="auto"/>
        <w:tblInd w:w="108" w:type="dxa"/>
        <w:tblLook w:val="01E0"/>
      </w:tblPr>
      <w:tblGrid>
        <w:gridCol w:w="9893"/>
      </w:tblGrid>
      <w:tr w:rsidR="00951EE5" w:rsidRPr="004A07C6" w:rsidTr="008316F9">
        <w:tc>
          <w:tcPr>
            <w:tcW w:w="9893" w:type="dxa"/>
          </w:tcPr>
          <w:p w:rsidR="00951EE5" w:rsidRPr="004A07C6" w:rsidRDefault="00951EE5" w:rsidP="0095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07C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05pt;height:22.05pt" o:ole="">
                  <v:imagedata r:id="rId14" o:title=""/>
                </v:shape>
                <o:OLEObject Type="Embed" ProgID="Equation.3" ShapeID="_x0000_i1025" DrawAspect="Content" ObjectID="_1694186174" r:id="rId15"/>
              </w:object>
            </w:r>
          </w:p>
        </w:tc>
      </w:tr>
      <w:tr w:rsidR="00951EE5" w:rsidRPr="004A07C6" w:rsidTr="008316F9">
        <w:tc>
          <w:tcPr>
            <w:tcW w:w="9893" w:type="dxa"/>
          </w:tcPr>
          <w:p w:rsidR="00951EE5" w:rsidRPr="004A07C6" w:rsidRDefault="00951EE5" w:rsidP="0095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07C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980" w:dyaOrig="440">
                <v:shape id="_x0000_i1026" type="#_x0000_t75" style="width:148.85pt;height:22.05pt" o:ole="">
                  <v:imagedata r:id="rId16" o:title=""/>
                </v:shape>
                <o:OLEObject Type="Embed" ProgID="Equation.3" ShapeID="_x0000_i1026" DrawAspect="Content" ObjectID="_1694186175" r:id="rId17"/>
              </w:object>
            </w:r>
          </w:p>
        </w:tc>
      </w:tr>
      <w:tr w:rsidR="00951EE5" w:rsidRPr="004A07C6" w:rsidTr="008316F9">
        <w:tc>
          <w:tcPr>
            <w:tcW w:w="9893" w:type="dxa"/>
          </w:tcPr>
          <w:p w:rsidR="00951EE5" w:rsidRPr="004A07C6" w:rsidRDefault="00951EE5" w:rsidP="0095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07C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980" w:dyaOrig="440">
                <v:shape id="_x0000_i1027" type="#_x0000_t75" style="width:148.85pt;height:22.05pt" o:ole="">
                  <v:imagedata r:id="rId18" o:title=""/>
                </v:shape>
                <o:OLEObject Type="Embed" ProgID="Equation.3" ShapeID="_x0000_i1027" DrawAspect="Content" ObjectID="_1694186176" r:id="rId19"/>
              </w:object>
            </w:r>
          </w:p>
        </w:tc>
      </w:tr>
      <w:tr w:rsidR="00951EE5" w:rsidRPr="004A07C6" w:rsidTr="008316F9">
        <w:tc>
          <w:tcPr>
            <w:tcW w:w="9893" w:type="dxa"/>
          </w:tcPr>
          <w:p w:rsidR="00951EE5" w:rsidRPr="004A07C6" w:rsidRDefault="00951EE5" w:rsidP="0095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07C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920" w:dyaOrig="440">
                <v:shape id="_x0000_i1028" type="#_x0000_t75" style="width:196.1pt;height:22.05pt" o:ole="">
                  <v:imagedata r:id="rId20" o:title=""/>
                </v:shape>
                <o:OLEObject Type="Embed" ProgID="Equation.3" ShapeID="_x0000_i1028" DrawAspect="Content" ObjectID="_1694186177" r:id="rId21"/>
              </w:object>
            </w:r>
          </w:p>
        </w:tc>
      </w:tr>
      <w:tr w:rsidR="00951EE5" w:rsidRPr="004A07C6" w:rsidTr="008316F9">
        <w:tc>
          <w:tcPr>
            <w:tcW w:w="9893" w:type="dxa"/>
          </w:tcPr>
          <w:p w:rsidR="00951EE5" w:rsidRPr="004A07C6" w:rsidRDefault="00951EE5" w:rsidP="0095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07C6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600" w:dyaOrig="820">
                <v:shape id="_x0000_i1029" type="#_x0000_t75" style="width:180pt;height:40.85pt" o:ole="">
                  <v:imagedata r:id="rId22" o:title=""/>
                </v:shape>
                <o:OLEObject Type="Embed" ProgID="Equation.3" ShapeID="_x0000_i1029" DrawAspect="Content" ObjectID="_1694186178" r:id="rId23"/>
              </w:object>
            </w:r>
          </w:p>
        </w:tc>
      </w:tr>
    </w:tbl>
    <w:p w:rsidR="00450242" w:rsidRPr="004A07C6" w:rsidRDefault="00951EE5" w:rsidP="0045024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A07C6">
        <w:rPr>
          <w:rFonts w:ascii="Times New Roman" w:hAnsi="Times New Roman" w:cs="Times New Roman"/>
          <w:color w:val="000000"/>
          <w:sz w:val="24"/>
          <w:szCs w:val="24"/>
        </w:rPr>
        <w:t>а затем таблицу производных элементарных функций:</w:t>
      </w:r>
    </w:p>
    <w:tbl>
      <w:tblPr>
        <w:tblStyle w:val="a3"/>
        <w:tblW w:w="0" w:type="auto"/>
        <w:tblInd w:w="108" w:type="dxa"/>
        <w:tblLook w:val="01E0"/>
      </w:tblPr>
      <w:tblGrid>
        <w:gridCol w:w="4677"/>
        <w:gridCol w:w="5246"/>
      </w:tblGrid>
      <w:tr w:rsidR="00951EE5" w:rsidRPr="004A07C6" w:rsidTr="00951EE5">
        <w:tc>
          <w:tcPr>
            <w:tcW w:w="4677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A07C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279">
                <v:shape id="_x0000_i1030" type="#_x0000_t75" style="width:33.85pt;height:13.95pt" o:ole="">
                  <v:imagedata r:id="rId24" o:title=""/>
                </v:shape>
                <o:OLEObject Type="Embed" ProgID="Equation.3" ShapeID="_x0000_i1030" DrawAspect="Content" ObjectID="_1694186179" r:id="rId25"/>
              </w:object>
            </w:r>
          </w:p>
        </w:tc>
        <w:tc>
          <w:tcPr>
            <w:tcW w:w="5246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4A07C6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860" w:dyaOrig="680">
                <v:shape id="_x0000_i1031" type="#_x0000_t75" style="width:92.95pt;height:33.85pt" o:ole="">
                  <v:imagedata r:id="rId26" o:title=""/>
                </v:shape>
                <o:OLEObject Type="Embed" ProgID="Equation.3" ShapeID="_x0000_i1031" DrawAspect="Content" ObjectID="_1694186180" r:id="rId27"/>
              </w:object>
            </w:r>
          </w:p>
        </w:tc>
      </w:tr>
      <w:tr w:rsidR="00951EE5" w:rsidRPr="004A07C6" w:rsidTr="00951EE5">
        <w:tc>
          <w:tcPr>
            <w:tcW w:w="4677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07C6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279">
                <v:shape id="_x0000_i1032" type="#_x0000_t75" style="width:29pt;height:13.95pt" o:ole="">
                  <v:imagedata r:id="rId28" o:title=""/>
                </v:shape>
                <o:OLEObject Type="Embed" ProgID="Equation.3" ShapeID="_x0000_i1032" DrawAspect="Content" ObjectID="_1694186181" r:id="rId29"/>
              </w:object>
            </w:r>
          </w:p>
        </w:tc>
        <w:tc>
          <w:tcPr>
            <w:tcW w:w="5246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4A07C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40" w:dyaOrig="440">
                <v:shape id="_x0000_i1033" type="#_x0000_t75" style="width:76.85pt;height:22.05pt" o:ole="">
                  <v:imagedata r:id="rId30" o:title=""/>
                </v:shape>
                <o:OLEObject Type="Embed" ProgID="Equation.3" ShapeID="_x0000_i1033" DrawAspect="Content" ObjectID="_1694186182" r:id="rId31"/>
              </w:object>
            </w:r>
          </w:p>
        </w:tc>
      </w:tr>
      <w:tr w:rsidR="00951EE5" w:rsidRPr="004A07C6" w:rsidTr="00951EE5">
        <w:tc>
          <w:tcPr>
            <w:tcW w:w="4677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07C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00" w:dyaOrig="460">
                <v:shape id="_x0000_i1034" type="#_x0000_t75" style="width:69.85pt;height:23.1pt" o:ole="">
                  <v:imagedata r:id="rId32" o:title=""/>
                </v:shape>
                <o:OLEObject Type="Embed" ProgID="Equation.3" ShapeID="_x0000_i1034" DrawAspect="Content" ObjectID="_1694186183" r:id="rId33"/>
              </w:object>
            </w:r>
          </w:p>
        </w:tc>
        <w:tc>
          <w:tcPr>
            <w:tcW w:w="5246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4A07C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40" w:dyaOrig="440">
                <v:shape id="_x0000_i1035" type="#_x0000_t75" style="width:76.85pt;height:22.05pt" o:ole="">
                  <v:imagedata r:id="rId34" o:title=""/>
                </v:shape>
                <o:OLEObject Type="Embed" ProgID="Equation.3" ShapeID="_x0000_i1035" DrawAspect="Content" ObjectID="_1694186184" r:id="rId35"/>
              </w:object>
            </w:r>
          </w:p>
        </w:tc>
      </w:tr>
      <w:tr w:rsidR="00951EE5" w:rsidRPr="004A07C6" w:rsidTr="00951EE5">
        <w:tc>
          <w:tcPr>
            <w:tcW w:w="4677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4A07C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280" w:dyaOrig="780">
                <v:shape id="_x0000_i1036" type="#_x0000_t75" style="width:163.9pt;height:39.2pt" o:ole="">
                  <v:imagedata r:id="rId36" o:title=""/>
                </v:shape>
                <o:OLEObject Type="Embed" ProgID="Equation.3" ShapeID="_x0000_i1036" DrawAspect="Content" ObjectID="_1694186185" r:id="rId37"/>
              </w:object>
            </w:r>
          </w:p>
        </w:tc>
        <w:tc>
          <w:tcPr>
            <w:tcW w:w="5246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4A07C6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660" w:dyaOrig="680">
                <v:shape id="_x0000_i1037" type="#_x0000_t75" style="width:82.75pt;height:33.85pt" o:ole="">
                  <v:imagedata r:id="rId38" o:title=""/>
                </v:shape>
                <o:OLEObject Type="Embed" ProgID="Equation.3" ShapeID="_x0000_i1037" DrawAspect="Content" ObjectID="_1694186186" r:id="rId39"/>
              </w:object>
            </w:r>
          </w:p>
        </w:tc>
      </w:tr>
      <w:tr w:rsidR="00951EE5" w:rsidRPr="004A07C6" w:rsidTr="00951EE5">
        <w:tc>
          <w:tcPr>
            <w:tcW w:w="4677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07C6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3500" w:dyaOrig="900">
                <v:shape id="_x0000_i1038" type="#_x0000_t75" style="width:175.15pt;height:45.15pt" o:ole="">
                  <v:imagedata r:id="rId40" o:title=""/>
                </v:shape>
                <o:OLEObject Type="Embed" ProgID="Equation.3" ShapeID="_x0000_i1038" DrawAspect="Content" ObjectID="_1694186187" r:id="rId41"/>
              </w:object>
            </w:r>
          </w:p>
          <w:p w:rsidR="0070609E" w:rsidRPr="004A07C6" w:rsidRDefault="0070609E" w:rsidP="00831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4A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A07C6">
              <w:rPr>
                <w:rFonts w:asciiTheme="minorEastAsia" w:hAnsiTheme="minorEastAsia" w:cstheme="minorEastAsia" w:hint="eastAsia"/>
                <w:sz w:val="24"/>
                <w:szCs w:val="24"/>
                <w:lang w:val="en-US"/>
              </w:rPr>
              <w:t>'</w:t>
            </w:r>
            <w:r w:rsidRPr="004A0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</m:den>
              </m:f>
            </m:oMath>
          </w:p>
        </w:tc>
        <w:tc>
          <w:tcPr>
            <w:tcW w:w="5246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4A07C6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780" w:dyaOrig="680">
                <v:shape id="_x0000_i1039" type="#_x0000_t75" style="width:89.2pt;height:33.85pt" o:ole="">
                  <v:imagedata r:id="rId42" o:title=""/>
                </v:shape>
                <o:OLEObject Type="Embed" ProgID="Equation.3" ShapeID="_x0000_i1039" DrawAspect="Content" ObjectID="_1694186188" r:id="rId43"/>
              </w:object>
            </w:r>
          </w:p>
        </w:tc>
      </w:tr>
      <w:tr w:rsidR="00951EE5" w:rsidRPr="004A07C6" w:rsidTr="00951EE5">
        <w:tc>
          <w:tcPr>
            <w:tcW w:w="4677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A07C6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860" w:dyaOrig="840">
                <v:shape id="_x0000_i1040" type="#_x0000_t75" style="width:92.95pt;height:41.9pt" o:ole="">
                  <v:imagedata r:id="rId44" o:title=""/>
                </v:shape>
                <o:OLEObject Type="Embed" ProgID="Equation.3" ShapeID="_x0000_i1040" DrawAspect="Content" ObjectID="_1694186189" r:id="rId45"/>
              </w:object>
            </w:r>
          </w:p>
        </w:tc>
        <w:tc>
          <w:tcPr>
            <w:tcW w:w="5246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4A07C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80" w:dyaOrig="620">
                <v:shape id="_x0000_i1041" type="#_x0000_t75" style="width:59.1pt;height:31.15pt" o:ole="">
                  <v:imagedata r:id="rId46" o:title=""/>
                </v:shape>
                <o:OLEObject Type="Embed" ProgID="Equation.3" ShapeID="_x0000_i1041" DrawAspect="Content" ObjectID="_1694186190" r:id="rId47"/>
              </w:object>
            </w:r>
          </w:p>
        </w:tc>
      </w:tr>
      <w:tr w:rsidR="00951EE5" w:rsidRPr="004A07C6" w:rsidTr="00951EE5">
        <w:tc>
          <w:tcPr>
            <w:tcW w:w="4677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A07C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460">
                <v:shape id="_x0000_i1042" type="#_x0000_t75" style="width:47.8pt;height:23.1pt" o:ole="">
                  <v:imagedata r:id="rId48" o:title=""/>
                </v:shape>
                <o:OLEObject Type="Embed" ProgID="Equation.3" ShapeID="_x0000_i1042" DrawAspect="Content" ObjectID="_1694186191" r:id="rId49"/>
              </w:object>
            </w:r>
          </w:p>
        </w:tc>
        <w:tc>
          <w:tcPr>
            <w:tcW w:w="5246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4A07C6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920" w:dyaOrig="660">
                <v:shape id="_x0000_i1043" type="#_x0000_t75" style="width:96.2pt;height:32.8pt" o:ole="">
                  <v:imagedata r:id="rId50" o:title=""/>
                </v:shape>
                <o:OLEObject Type="Embed" ProgID="Equation.3" ShapeID="_x0000_i1043" DrawAspect="Content" ObjectID="_1694186192" r:id="rId51"/>
              </w:object>
            </w:r>
          </w:p>
        </w:tc>
      </w:tr>
      <w:tr w:rsidR="00951EE5" w:rsidRPr="004A07C6" w:rsidTr="00951EE5">
        <w:tc>
          <w:tcPr>
            <w:tcW w:w="4677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A07C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20" w:dyaOrig="460">
                <v:shape id="_x0000_i1044" type="#_x0000_t75" style="width:75.75pt;height:23.1pt" o:ole="">
                  <v:imagedata r:id="rId52" o:title=""/>
                </v:shape>
                <o:OLEObject Type="Embed" ProgID="Equation.3" ShapeID="_x0000_i1044" DrawAspect="Content" ObjectID="_1694186193" r:id="rId53"/>
              </w:object>
            </w:r>
          </w:p>
        </w:tc>
        <w:tc>
          <w:tcPr>
            <w:tcW w:w="5246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4A07C6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180" w:dyaOrig="700">
                <v:shape id="_x0000_i1045" type="#_x0000_t75" style="width:109.05pt;height:34.95pt" o:ole="">
                  <v:imagedata r:id="rId54" o:title=""/>
                </v:shape>
                <o:OLEObject Type="Embed" ProgID="Equation.3" ShapeID="_x0000_i1045" DrawAspect="Content" ObjectID="_1694186194" r:id="rId55"/>
              </w:object>
            </w:r>
          </w:p>
        </w:tc>
      </w:tr>
      <w:tr w:rsidR="00951EE5" w:rsidRPr="004A07C6" w:rsidTr="00951EE5">
        <w:tc>
          <w:tcPr>
            <w:tcW w:w="4677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A07C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440">
                <v:shape id="_x0000_i1046" type="#_x0000_t75" style="width:84.9pt;height:22.05pt" o:ole="">
                  <v:imagedata r:id="rId56" o:title=""/>
                </v:shape>
                <o:OLEObject Type="Embed" ProgID="Equation.3" ShapeID="_x0000_i1046" DrawAspect="Content" ObjectID="_1694186195" r:id="rId57"/>
              </w:object>
            </w:r>
          </w:p>
        </w:tc>
        <w:tc>
          <w:tcPr>
            <w:tcW w:w="5246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4A07C6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200" w:dyaOrig="700">
                <v:shape id="_x0000_i1047" type="#_x0000_t75" style="width:110.15pt;height:34.95pt" o:ole="">
                  <v:imagedata r:id="rId58" o:title=""/>
                </v:shape>
                <o:OLEObject Type="Embed" ProgID="Equation.3" ShapeID="_x0000_i1047" DrawAspect="Content" ObjectID="_1694186196" r:id="rId59"/>
              </w:object>
            </w:r>
          </w:p>
        </w:tc>
      </w:tr>
      <w:tr w:rsidR="00951EE5" w:rsidRPr="004A07C6" w:rsidTr="00951EE5">
        <w:tc>
          <w:tcPr>
            <w:tcW w:w="4677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A07C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60" w:dyaOrig="440">
                <v:shape id="_x0000_i1048" type="#_x0000_t75" style="width:92.95pt;height:22.05pt" o:ole="">
                  <v:imagedata r:id="rId60" o:title=""/>
                </v:shape>
                <o:OLEObject Type="Embed" ProgID="Equation.3" ShapeID="_x0000_i1048" DrawAspect="Content" ObjectID="_1694186197" r:id="rId61"/>
              </w:object>
            </w:r>
          </w:p>
        </w:tc>
        <w:tc>
          <w:tcPr>
            <w:tcW w:w="5246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4A07C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39" w:dyaOrig="620">
                <v:shape id="_x0000_i1049" type="#_x0000_t75" style="width:96.7pt;height:31.15pt" o:ole="">
                  <v:imagedata r:id="rId62" o:title=""/>
                </v:shape>
                <o:OLEObject Type="Embed" ProgID="Equation.3" ShapeID="_x0000_i1049" DrawAspect="Content" ObjectID="_1694186198" r:id="rId63"/>
              </w:object>
            </w:r>
          </w:p>
        </w:tc>
      </w:tr>
      <w:tr w:rsidR="00951EE5" w:rsidRPr="004A07C6" w:rsidTr="00951EE5">
        <w:tc>
          <w:tcPr>
            <w:tcW w:w="4677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A07C6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780" w:dyaOrig="680">
                <v:shape id="_x0000_i1050" type="#_x0000_t75" style="width:89.2pt;height:33.85pt" o:ole="">
                  <v:imagedata r:id="rId64" o:title=""/>
                </v:shape>
                <o:OLEObject Type="Embed" ProgID="Equation.3" ShapeID="_x0000_i1050" DrawAspect="Content" ObjectID="_1694186199" r:id="rId65"/>
              </w:object>
            </w:r>
          </w:p>
        </w:tc>
        <w:tc>
          <w:tcPr>
            <w:tcW w:w="5246" w:type="dxa"/>
          </w:tcPr>
          <w:p w:rsidR="00951EE5" w:rsidRPr="004A07C6" w:rsidRDefault="00951EE5" w:rsidP="0083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C6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4A07C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040" w:dyaOrig="620">
                <v:shape id="_x0000_i1051" type="#_x0000_t75" style="width:102.1pt;height:31.15pt" o:ole="">
                  <v:imagedata r:id="rId66" o:title=""/>
                </v:shape>
                <o:OLEObject Type="Embed" ProgID="Equation.3" ShapeID="_x0000_i1051" DrawAspect="Content" ObjectID="_1694186200" r:id="rId67"/>
              </w:object>
            </w:r>
          </w:p>
        </w:tc>
      </w:tr>
    </w:tbl>
    <w:p w:rsidR="00951EE5" w:rsidRPr="004A07C6" w:rsidRDefault="00951EE5" w:rsidP="0045024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1EE5" w:rsidRPr="004A07C6" w:rsidRDefault="00951EE5" w:rsidP="0045024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A07C6">
        <w:rPr>
          <w:rFonts w:ascii="Times New Roman" w:hAnsi="Times New Roman" w:cs="Times New Roman"/>
          <w:color w:val="000000"/>
          <w:sz w:val="24"/>
          <w:szCs w:val="24"/>
        </w:rPr>
        <w:t>Пример 1. Вычислить производные элементарных функций:</w:t>
      </w:r>
    </w:p>
    <w:p w:rsidR="00951EE5" w:rsidRPr="004A07C6" w:rsidRDefault="00CA67B1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color w:val="000000"/>
        </w:rPr>
        <w:t>1)</w:t>
      </w:r>
      <w:r w:rsidR="00951EE5" w:rsidRPr="004A07C6">
        <w:rPr>
          <w:color w:val="000000"/>
        </w:rPr>
        <w:t xml:space="preserve"> Найти производную функции </w:t>
      </w:r>
      <w:r w:rsidR="00951EE5" w:rsidRPr="004A07C6">
        <w:rPr>
          <w:noProof/>
          <w:color w:val="000000"/>
        </w:rPr>
        <w:drawing>
          <wp:inline distT="0" distB="0" distL="0" distR="0">
            <wp:extent cx="675640" cy="198120"/>
            <wp:effectExtent l="19050" t="0" r="0" b="0"/>
            <wp:docPr id="172" name="Рисунок 172" descr="http://mathprofi.ru/f/kak_naiti_proizvodnuju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mathprofi.ru/f/kak_naiti_proizvodnuju_clip_image028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lastRenderedPageBreak/>
        <w:t>Смотрим в таблицу производных. Производная косинуса там есть, но у нас </w:t>
      </w:r>
      <w:r w:rsidRPr="004A07C6">
        <w:rPr>
          <w:noProof/>
          <w:color w:val="000000"/>
        </w:rPr>
        <w:drawing>
          <wp:inline distT="0" distB="0" distL="0" distR="0">
            <wp:extent cx="429895" cy="184150"/>
            <wp:effectExtent l="19050" t="0" r="8255" b="0"/>
            <wp:docPr id="173" name="Рисунок 173" descr="http://mathprofi.ru/f/kak_naiti_proizvodnuju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mathprofi.ru/f/kak_naiti_proizvodnuju_clip_image030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.</w:t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Решаем:</w:t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noProof/>
          <w:color w:val="000000"/>
        </w:rPr>
        <w:drawing>
          <wp:inline distT="0" distB="0" distL="0" distR="0">
            <wp:extent cx="839470" cy="198120"/>
            <wp:effectExtent l="19050" t="0" r="0" b="0"/>
            <wp:docPr id="174" name="Рисунок 174" descr="http://mathprofi.ru/f/kak_naiti_proizvodnuju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mathprofi.ru/f/kak_naiti_proizvodnuju_clip_image032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Самое время использовать правило</w:t>
      </w:r>
      <w:r w:rsidR="008A0B9A" w:rsidRPr="004A07C6">
        <w:rPr>
          <w:color w:val="000000"/>
        </w:rPr>
        <w:t xml:space="preserve"> 1</w:t>
      </w:r>
      <w:r w:rsidRPr="004A07C6">
        <w:rPr>
          <w:color w:val="000000"/>
        </w:rPr>
        <w:t>, выносим постоянный множитель за знак производной:</w:t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noProof/>
          <w:color w:val="000000"/>
        </w:rPr>
        <w:drawing>
          <wp:inline distT="0" distB="0" distL="0" distR="0">
            <wp:extent cx="1515110" cy="198120"/>
            <wp:effectExtent l="19050" t="0" r="8890" b="0"/>
            <wp:docPr id="175" name="Рисунок 175" descr="http://mathprofi.ru/f/kak_naiti_proizvodnuju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mathprofi.ru/f/kak_naiti_proizvodnuju_clip_image034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А те</w:t>
      </w:r>
      <w:r w:rsidR="008A0B9A" w:rsidRPr="004A07C6">
        <w:rPr>
          <w:color w:val="000000"/>
        </w:rPr>
        <w:t xml:space="preserve">перь </w:t>
      </w:r>
      <w:r w:rsidRPr="004A07C6">
        <w:rPr>
          <w:color w:val="000000"/>
        </w:rPr>
        <w:t xml:space="preserve"> по таблице:</w:t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noProof/>
          <w:color w:val="000000"/>
        </w:rPr>
        <w:drawing>
          <wp:inline distT="0" distB="0" distL="0" distR="0">
            <wp:extent cx="2197100" cy="198120"/>
            <wp:effectExtent l="19050" t="0" r="0" b="0"/>
            <wp:docPr id="176" name="Рисунок 176" descr="http://mathprofi.ru/f/kak_naiti_proizvodnuju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mathprofi.ru/f/kak_naiti_proizvodnuju_clip_image036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Ну и результат желательно немного «причесать» – ставим минус на первое место, заодно избавляясь от скобок:</w:t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noProof/>
          <w:color w:val="000000"/>
        </w:rPr>
        <w:drawing>
          <wp:inline distT="0" distB="0" distL="0" distR="0">
            <wp:extent cx="2811145" cy="198120"/>
            <wp:effectExtent l="19050" t="0" r="8255" b="0"/>
            <wp:docPr id="177" name="Рисунок 177" descr="http://mathprofi.ru/f/kak_naiti_proizvodnuju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mathprofi.ru/f/kak_naiti_proizvodnuju_clip_image038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.</w:t>
      </w:r>
    </w:p>
    <w:p w:rsidR="00951EE5" w:rsidRPr="004A07C6" w:rsidRDefault="00CA67B1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color w:val="000000"/>
        </w:rPr>
        <w:t>2)</w:t>
      </w:r>
      <w:r w:rsidR="008A0B9A" w:rsidRPr="004A07C6">
        <w:rPr>
          <w:color w:val="000000"/>
        </w:rPr>
        <w:t xml:space="preserve"> </w:t>
      </w:r>
      <w:r w:rsidR="00951EE5" w:rsidRPr="004A07C6">
        <w:rPr>
          <w:color w:val="000000"/>
        </w:rPr>
        <w:t>Найти производную функции </w:t>
      </w:r>
      <w:r w:rsidR="00951EE5" w:rsidRPr="004A07C6">
        <w:rPr>
          <w:noProof/>
          <w:color w:val="000000"/>
        </w:rPr>
        <w:drawing>
          <wp:inline distT="0" distB="0" distL="0" distR="0">
            <wp:extent cx="907415" cy="225425"/>
            <wp:effectExtent l="19050" t="0" r="0" b="0"/>
            <wp:docPr id="207" name="Рисунок 207" descr="http://mathprofi.ru/f/kak_naiti_proizvodnuju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mathprofi.ru/f/kak_naiti_proizvodnuju_clip_image062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Здесь у нас произведение двух функций, зависящих от </w:t>
      </w:r>
      <w:r w:rsidRPr="004A07C6">
        <w:rPr>
          <w:noProof/>
          <w:color w:val="000000"/>
        </w:rPr>
        <w:drawing>
          <wp:inline distT="0" distB="0" distL="0" distR="0">
            <wp:extent cx="122555" cy="143510"/>
            <wp:effectExtent l="19050" t="0" r="0" b="0"/>
            <wp:docPr id="208" name="Рисунок 208" descr="http://mathprofi.ru/f/kak_naiti_proizvodnuju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mathprofi.ru/f/kak_naiti_proizvodnuju_clip_image064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.</w:t>
      </w:r>
      <w:r w:rsidR="008A0B9A" w:rsidRPr="004A07C6">
        <w:rPr>
          <w:color w:val="000000"/>
        </w:rPr>
        <w:br/>
        <w:t xml:space="preserve">Сначала применяем 3 </w:t>
      </w:r>
      <w:r w:rsidRPr="004A07C6">
        <w:rPr>
          <w:color w:val="000000"/>
        </w:rPr>
        <w:t xml:space="preserve"> правило</w:t>
      </w:r>
      <w:r w:rsidR="008A0B9A" w:rsidRPr="004A07C6">
        <w:rPr>
          <w:color w:val="000000"/>
        </w:rPr>
        <w:t>, а затем таблицу</w:t>
      </w:r>
      <w:r w:rsidRPr="004A07C6">
        <w:rPr>
          <w:color w:val="000000"/>
        </w:rPr>
        <w:t xml:space="preserve"> производных:</w:t>
      </w:r>
    </w:p>
    <w:p w:rsidR="00951EE5" w:rsidRPr="004A07C6" w:rsidRDefault="00951EE5" w:rsidP="00951EE5">
      <w:pPr>
        <w:pStyle w:val="a7"/>
        <w:spacing w:before="107" w:beforeAutospacing="0" w:after="107" w:afterAutospacing="0"/>
        <w:ind w:left="107" w:right="107"/>
        <w:rPr>
          <w:b/>
          <w:color w:val="000000"/>
        </w:rPr>
      </w:pPr>
      <w:r w:rsidRPr="004A07C6">
        <w:rPr>
          <w:b/>
          <w:noProof/>
          <w:color w:val="000000"/>
        </w:rPr>
        <w:drawing>
          <wp:inline distT="0" distB="0" distL="0" distR="0">
            <wp:extent cx="3132455" cy="716280"/>
            <wp:effectExtent l="19050" t="0" r="0" b="0"/>
            <wp:docPr id="209" name="Рисунок 209" descr="http://mathprofi.ru/f/kak_naiti_proizvodnuju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mathprofi.ru/f/kak_naiti_proizvodnuju_clip_image066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E5" w:rsidRPr="00943CCC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</w:p>
    <w:p w:rsidR="00951EE5" w:rsidRPr="00943CCC" w:rsidRDefault="00CA67B1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color w:val="000000"/>
        </w:rPr>
        <w:t>3)</w:t>
      </w:r>
      <w:r w:rsidR="008A0B9A" w:rsidRPr="00943CCC">
        <w:rPr>
          <w:color w:val="000000"/>
        </w:rPr>
        <w:t xml:space="preserve"> </w:t>
      </w:r>
      <w:r w:rsidR="00951EE5" w:rsidRPr="00943CCC">
        <w:rPr>
          <w:color w:val="000000"/>
        </w:rPr>
        <w:t>Найти производную функции </w:t>
      </w:r>
      <w:r w:rsidR="00951EE5" w:rsidRPr="00943CCC">
        <w:rPr>
          <w:noProof/>
          <w:color w:val="000000"/>
        </w:rPr>
        <w:drawing>
          <wp:inline distT="0" distB="0" distL="0" distR="0">
            <wp:extent cx="1398905" cy="238760"/>
            <wp:effectExtent l="19050" t="0" r="0" b="0"/>
            <wp:docPr id="210" name="Рисунок 210" descr="http://mathprofi.ru/f/kak_naiti_proizvodnuju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mathprofi.ru/f/kak_naiti_proizvodnuju_clip_image068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E5" w:rsidRPr="00943CCC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В данной функции содержится сумма </w:t>
      </w:r>
      <w:r w:rsidRPr="00943CCC">
        <w:rPr>
          <w:noProof/>
          <w:color w:val="000000"/>
        </w:rPr>
        <w:drawing>
          <wp:inline distT="0" distB="0" distL="0" distR="0">
            <wp:extent cx="675640" cy="198120"/>
            <wp:effectExtent l="19050" t="0" r="0" b="0"/>
            <wp:docPr id="211" name="Рисунок 211" descr="http://mathprofi.ru/f/kak_naiti_proizvodnuju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mathprofi.ru/f/kak_naiti_proizvodnuju_clip_image070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CC">
        <w:rPr>
          <w:color w:val="000000"/>
        </w:rPr>
        <w:t> и произведение двух функций –  квадратного трехчлена </w:t>
      </w:r>
      <w:r w:rsidRPr="00943CCC">
        <w:rPr>
          <w:noProof/>
          <w:color w:val="000000"/>
        </w:rPr>
        <w:drawing>
          <wp:inline distT="0" distB="0" distL="0" distR="0">
            <wp:extent cx="770890" cy="225425"/>
            <wp:effectExtent l="0" t="0" r="0" b="0"/>
            <wp:docPr id="212" name="Рисунок 212" descr="http://mathprofi.ru/f/kak_naiti_proizvodnuju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mathprofi.ru/f/kak_naiti_proizvodnuju_clip_image072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CC">
        <w:rPr>
          <w:color w:val="000000"/>
        </w:rPr>
        <w:t>  и логарифма </w:t>
      </w:r>
      <w:r w:rsidRPr="00943CCC">
        <w:rPr>
          <w:noProof/>
          <w:color w:val="000000"/>
        </w:rPr>
        <w:drawing>
          <wp:inline distT="0" distB="0" distL="0" distR="0">
            <wp:extent cx="409575" cy="225425"/>
            <wp:effectExtent l="19050" t="0" r="9525" b="0"/>
            <wp:docPr id="213" name="Рисунок 213" descr="http://mathprofi.ru/f/kak_naiti_proizvodnuju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mathprofi.ru/f/kak_naiti_proizvodnuju_clip_image074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CC">
        <w:rPr>
          <w:color w:val="000000"/>
        </w:rPr>
        <w:t>. Со школы мы помним, что умножение и деление имеют приоритет перед сложением и вычитанием.</w:t>
      </w:r>
    </w:p>
    <w:p w:rsidR="00951EE5" w:rsidRPr="00943CCC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Здесь всё так же. </w:t>
      </w:r>
      <w:r w:rsidRPr="00943CCC">
        <w:rPr>
          <w:rStyle w:val="a8"/>
          <w:color w:val="000000"/>
        </w:rPr>
        <w:t>СНАЧАЛА</w:t>
      </w:r>
      <w:r w:rsidRPr="00943CCC">
        <w:rPr>
          <w:color w:val="000000"/>
        </w:rPr>
        <w:t> мы используем правило дифференцирования произведения</w:t>
      </w:r>
      <w:r w:rsidR="008A0B9A" w:rsidRPr="00943CCC">
        <w:rPr>
          <w:color w:val="000000"/>
        </w:rPr>
        <w:t xml:space="preserve"> 3</w:t>
      </w:r>
      <w:r w:rsidRPr="00943CCC">
        <w:rPr>
          <w:color w:val="000000"/>
        </w:rPr>
        <w:t>:</w:t>
      </w:r>
    </w:p>
    <w:p w:rsidR="00951EE5" w:rsidRPr="00943CCC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noProof/>
          <w:color w:val="000000"/>
        </w:rPr>
        <w:drawing>
          <wp:inline distT="0" distB="0" distL="0" distR="0">
            <wp:extent cx="4217035" cy="238760"/>
            <wp:effectExtent l="19050" t="0" r="0" b="0"/>
            <wp:docPr id="214" name="Рисунок 214" descr="http://mathprofi.ru/f/kak_naiti_proizvodnuju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mathprofi.ru/f/kak_naiti_proizvodnuju_clip_image076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E5" w:rsidRPr="00943CCC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Теперь для скобки </w:t>
      </w:r>
      <w:r w:rsidRPr="00943CCC">
        <w:rPr>
          <w:noProof/>
          <w:color w:val="000000"/>
        </w:rPr>
        <w:drawing>
          <wp:inline distT="0" distB="0" distL="0" distR="0">
            <wp:extent cx="798195" cy="225425"/>
            <wp:effectExtent l="0" t="0" r="1905" b="0"/>
            <wp:docPr id="215" name="Рисунок 215" descr="http://mathprofi.ru/f/kak_naiti_proizvodnuju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mathprofi.ru/f/kak_naiti_proizvodnuju_clip_image078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CCC">
        <w:rPr>
          <w:color w:val="000000"/>
        </w:rPr>
        <w:t> используем два первых правила:</w:t>
      </w:r>
    </w:p>
    <w:p w:rsidR="00951EE5" w:rsidRPr="00943CCC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noProof/>
          <w:color w:val="000000"/>
        </w:rPr>
        <w:lastRenderedPageBreak/>
        <w:drawing>
          <wp:inline distT="0" distB="0" distL="0" distR="0">
            <wp:extent cx="4333240" cy="484505"/>
            <wp:effectExtent l="19050" t="0" r="0" b="0"/>
            <wp:docPr id="216" name="Рисунок 216" descr="http://mathprofi.ru/f/kak_naiti_proizvodnuju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mathprofi.ru/f/kak_naiti_proizvodnuju_clip_image080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E5" w:rsidRPr="00943CCC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В результате применения правил дифференцирования под штрихами у нас остались только элементарные функции, по таблице производны</w:t>
      </w:r>
      <w:r w:rsidR="008A0B9A" w:rsidRPr="00943CCC">
        <w:rPr>
          <w:color w:val="000000"/>
        </w:rPr>
        <w:t>х получаем</w:t>
      </w:r>
      <w:r w:rsidRPr="00943CCC">
        <w:rPr>
          <w:color w:val="000000"/>
        </w:rPr>
        <w:t>:</w:t>
      </w:r>
    </w:p>
    <w:p w:rsidR="00951EE5" w:rsidRPr="00943CCC" w:rsidRDefault="00951EE5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noProof/>
          <w:color w:val="000000"/>
        </w:rPr>
        <w:drawing>
          <wp:inline distT="0" distB="0" distL="0" distR="0">
            <wp:extent cx="4333240" cy="1323975"/>
            <wp:effectExtent l="19050" t="0" r="0" b="0"/>
            <wp:docPr id="217" name="Рисунок 217" descr="http://mathprofi.ru/f/kak_naiti_proizvodnuju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mathprofi.ru/f/kak_naiti_proizvodnuju_clip_image082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9A" w:rsidRPr="004A07C6" w:rsidRDefault="00CA67B1" w:rsidP="008A0B9A">
      <w:pPr>
        <w:pStyle w:val="a7"/>
        <w:spacing w:before="107" w:beforeAutospacing="0" w:after="107" w:afterAutospacing="0"/>
        <w:ind w:left="107" w:right="107"/>
        <w:rPr>
          <w:b/>
          <w:color w:val="000000"/>
        </w:rPr>
      </w:pPr>
      <w:r w:rsidRPr="00CA67B1">
        <w:rPr>
          <w:color w:val="000000"/>
        </w:rPr>
        <w:t>4)</w:t>
      </w:r>
      <w:r w:rsidR="008A0B9A" w:rsidRPr="00CA67B1">
        <w:rPr>
          <w:color w:val="000000"/>
        </w:rPr>
        <w:t xml:space="preserve"> Найти производную функции</w:t>
      </w:r>
      <w:r w:rsidR="008A0B9A" w:rsidRPr="004A07C6">
        <w:rPr>
          <w:b/>
          <w:color w:val="000000"/>
        </w:rPr>
        <w:t> </w:t>
      </w:r>
      <w:r w:rsidR="008A0B9A" w:rsidRPr="004A07C6">
        <w:rPr>
          <w:b/>
          <w:noProof/>
          <w:color w:val="000000"/>
        </w:rPr>
        <w:drawing>
          <wp:inline distT="0" distB="0" distL="0" distR="0">
            <wp:extent cx="866775" cy="389255"/>
            <wp:effectExtent l="19050" t="0" r="0" b="0"/>
            <wp:docPr id="229" name="Рисунок 229" descr="http://mathprofi.ru/f/kak_naiti_proizvodnuju_clip_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mathprofi.ru/f/kak_naiti_proizvodnuju_clip_image091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9A" w:rsidRPr="00943CCC" w:rsidRDefault="008A0B9A" w:rsidP="008A0B9A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Чего здесь только нет – сумма, разность, произведение, дробь…. С чего бы начать?! Есть сомнения, нет сомнений, но, </w:t>
      </w:r>
      <w:r w:rsidRPr="00943CCC">
        <w:rPr>
          <w:rStyle w:val="a8"/>
          <w:color w:val="000000"/>
        </w:rPr>
        <w:t>В ЛЮБОМ СЛУЧАЕ</w:t>
      </w:r>
      <w:r w:rsidRPr="00943CCC">
        <w:rPr>
          <w:color w:val="000000"/>
        </w:rPr>
        <w:t> для начала рисуем скобочки и справа вверху ставим штрих:</w:t>
      </w:r>
    </w:p>
    <w:p w:rsidR="008A0B9A" w:rsidRPr="00943CCC" w:rsidRDefault="008A0B9A" w:rsidP="008A0B9A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noProof/>
          <w:color w:val="000000"/>
        </w:rPr>
        <w:drawing>
          <wp:inline distT="0" distB="0" distL="0" distR="0">
            <wp:extent cx="1064260" cy="497840"/>
            <wp:effectExtent l="19050" t="0" r="2540" b="0"/>
            <wp:docPr id="230" name="Рисунок 230" descr="http://mathprofi.ru/f/kak_naiti_proizvodnuju_clip_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mathprofi.ru/f/kak_naiti_proizvodnuju_clip_image093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9A" w:rsidRPr="00943CCC" w:rsidRDefault="008A0B9A" w:rsidP="008A0B9A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Теперь смотрим на выражение в скобках, как бы его упростить? В данном случае замечаем множитель, который согласно первому правилу целесообразно вынести за знак производной:</w:t>
      </w:r>
    </w:p>
    <w:p w:rsidR="008A0B9A" w:rsidRPr="00943CCC" w:rsidRDefault="008A0B9A" w:rsidP="008A0B9A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noProof/>
          <w:color w:val="000000"/>
        </w:rPr>
        <w:drawing>
          <wp:inline distT="0" distB="0" distL="0" distR="0">
            <wp:extent cx="1972310" cy="497840"/>
            <wp:effectExtent l="19050" t="0" r="8890" b="0"/>
            <wp:docPr id="231" name="Рисунок 231" descr="http://mathprofi.ru/f/kak_naiti_proizvodnuju_clip_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mathprofi.ru/f/kak_naiti_proizvodnuju_clip_image095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9A" w:rsidRPr="00943CCC" w:rsidRDefault="008A0B9A" w:rsidP="008A0B9A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Заодно избавляемся от скобок в числителе, которые теперь не нужны.</w:t>
      </w:r>
      <w:r w:rsidRPr="00943CCC">
        <w:rPr>
          <w:color w:val="000000"/>
        </w:rPr>
        <w:br/>
        <w:t>Вообще говоря, постоянные множители при нахождении производной можно и не выносить, но в этом случае они будут «путаться под ногами», что загромождает и затрудняет решение.</w:t>
      </w:r>
    </w:p>
    <w:p w:rsidR="008A0B9A" w:rsidRPr="00943CCC" w:rsidRDefault="008A0B9A" w:rsidP="008A0B9A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Смотрим на наше выражение в скобках. У нас есть сложение, вычитание и деление. Со школы мы помним, что деление выполняется в первую очередь. И здесь – сначала применяем правило дифференцирования частного:</w:t>
      </w:r>
    </w:p>
    <w:p w:rsidR="008A0B9A" w:rsidRPr="00943CCC" w:rsidRDefault="008A0B9A" w:rsidP="008A0B9A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noProof/>
          <w:color w:val="000000"/>
        </w:rPr>
        <w:lastRenderedPageBreak/>
        <w:drawing>
          <wp:inline distT="0" distB="0" distL="0" distR="0">
            <wp:extent cx="2524760" cy="989330"/>
            <wp:effectExtent l="19050" t="0" r="8890" b="0"/>
            <wp:docPr id="232" name="Рисунок 232" descr="http://mathprofi.ru/f/kak_naiti_proizvodnuju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mathprofi.ru/f/kak_naiti_proizvodnuju_clip_image097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9A" w:rsidRPr="00943CCC" w:rsidRDefault="008A0B9A" w:rsidP="008A0B9A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943CCC">
        <w:rPr>
          <w:color w:val="000000"/>
        </w:rPr>
        <w:t>Таким образом, наша страшная производная свелась к производным двух простых выражений. Применяем первое и второе правило, здесь это сделаем устно, надеюсь, Вы уже немного освоились в производных:</w:t>
      </w:r>
    </w:p>
    <w:p w:rsidR="008A0B9A" w:rsidRPr="00943CCC" w:rsidRDefault="008A0B9A" w:rsidP="008A0B9A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b/>
          <w:noProof/>
          <w:color w:val="000000"/>
        </w:rPr>
        <w:drawing>
          <wp:inline distT="0" distB="0" distL="0" distR="0">
            <wp:extent cx="2640965" cy="1473835"/>
            <wp:effectExtent l="19050" t="0" r="0" b="0"/>
            <wp:docPr id="233" name="Рисунок 233" descr="http://mathprofi.ru/f/kak_naiti_proizvodnuju_clip_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mathprofi.ru/f/kak_naiti_proizvodnuju_clip_image099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9A" w:rsidRPr="00943CCC" w:rsidRDefault="008A0B9A" w:rsidP="008A0B9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3CCC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943CCC">
        <w:rPr>
          <w:rFonts w:ascii="Times New Roman" w:hAnsi="Times New Roman" w:cs="Times New Roman"/>
          <w:b/>
          <w:color w:val="000000"/>
          <w:sz w:val="24"/>
          <w:szCs w:val="24"/>
        </w:rPr>
        <w:t>Актуализация опорных знаний (интеграция с ОДП.01М</w:t>
      </w:r>
      <w:r w:rsidR="004A07C6">
        <w:rPr>
          <w:rFonts w:ascii="Times New Roman" w:hAnsi="Times New Roman" w:cs="Times New Roman"/>
          <w:b/>
          <w:color w:val="000000"/>
          <w:sz w:val="24"/>
          <w:szCs w:val="24"/>
        </w:rPr>
        <w:t>атематика</w:t>
      </w:r>
      <w:r w:rsidR="00CA6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(включая алгебру и начала математического анализа, геометрию)</w:t>
      </w:r>
      <w:r w:rsidR="004A07C6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943CCC">
        <w:rPr>
          <w:rFonts w:ascii="Times New Roman" w:hAnsi="Times New Roman" w:cs="Times New Roman"/>
          <w:b/>
          <w:color w:val="000000"/>
          <w:sz w:val="24"/>
          <w:szCs w:val="24"/>
        </w:rPr>
        <w:t>. Обобщим и закрепим умения и навыки вычисления производной сложной функции (записать в конспект).</w:t>
      </w:r>
    </w:p>
    <w:p w:rsidR="008A0B9A" w:rsidRPr="00943CCC" w:rsidRDefault="008A0B9A" w:rsidP="008A0B9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3CCC">
        <w:rPr>
          <w:rFonts w:ascii="Times New Roman" w:hAnsi="Times New Roman" w:cs="Times New Roman"/>
          <w:color w:val="000000"/>
          <w:sz w:val="24"/>
          <w:szCs w:val="24"/>
        </w:rPr>
        <w:t>В начале вспомним, что</w:t>
      </w:r>
      <w:r w:rsidRPr="00943C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сложной функцией называется комбинация (суперпозиция</w:t>
      </w:r>
      <w:r w:rsidR="00943CCC" w:rsidRPr="00943CC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943C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элементарных функци</w:t>
      </w:r>
      <w:r w:rsidR="00943CCC" w:rsidRPr="00943CCC">
        <w:rPr>
          <w:rFonts w:ascii="Times New Roman" w:hAnsi="Times New Roman" w:cs="Times New Roman"/>
          <w:b/>
          <w:color w:val="000000"/>
          <w:sz w:val="24"/>
          <w:szCs w:val="24"/>
        </w:rPr>
        <w:t>й.</w:t>
      </w:r>
    </w:p>
    <w:p w:rsidR="00943CCC" w:rsidRPr="00943CCC" w:rsidRDefault="00943CCC" w:rsidP="008A0B9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43CCC">
        <w:rPr>
          <w:rFonts w:ascii="Times New Roman" w:hAnsi="Times New Roman" w:cs="Times New Roman"/>
          <w:color w:val="000000"/>
          <w:sz w:val="24"/>
          <w:szCs w:val="24"/>
        </w:rPr>
        <w:t>Производная сложной функции равна произведению её элементарных вложений, начиная с внешнего.</w:t>
      </w:r>
    </w:p>
    <w:p w:rsidR="00943CCC" w:rsidRPr="004A07C6" w:rsidRDefault="00943CCC" w:rsidP="00943CCC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Пример 2.</w:t>
      </w:r>
    </w:p>
    <w:p w:rsidR="00943CCC" w:rsidRPr="004A07C6" w:rsidRDefault="00CA67B1" w:rsidP="00943CCC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color w:val="000000"/>
        </w:rPr>
        <w:t>1)</w:t>
      </w:r>
      <w:r w:rsidR="00943CCC" w:rsidRPr="004A07C6">
        <w:rPr>
          <w:color w:val="000000"/>
        </w:rPr>
        <w:t xml:space="preserve"> Найти производную функции </w:t>
      </w:r>
      <w:r w:rsidR="00943CCC" w:rsidRPr="004A07C6">
        <w:rPr>
          <w:noProof/>
          <w:color w:val="000000"/>
        </w:rPr>
        <w:drawing>
          <wp:inline distT="0" distB="0" distL="0" distR="0">
            <wp:extent cx="791845" cy="225425"/>
            <wp:effectExtent l="19050" t="0" r="8255" b="0"/>
            <wp:docPr id="239" name="Рисунок 239" descr="http://mathprofi.ru/f/proizvodnaya_slozhnoi_funkcii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mathprofi.ru/f/proizvodnaya_slozhnoi_funkcii_clip_image053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CC" w:rsidRPr="004A07C6" w:rsidRDefault="00943CCC" w:rsidP="00943CCC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Как всегда записываем:</w:t>
      </w:r>
      <w:r w:rsidRPr="004A07C6">
        <w:rPr>
          <w:color w:val="000000"/>
        </w:rPr>
        <w:br/>
      </w:r>
      <w:r w:rsidRPr="004A07C6">
        <w:rPr>
          <w:noProof/>
          <w:color w:val="000000"/>
        </w:rPr>
        <w:drawing>
          <wp:inline distT="0" distB="0" distL="0" distR="0">
            <wp:extent cx="962025" cy="225425"/>
            <wp:effectExtent l="19050" t="0" r="0" b="0"/>
            <wp:docPr id="240" name="Рисунок 240" descr="http://mathprofi.ru/f/proizvodnaya_slozhnoi_funkcii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mathprofi.ru/f/proizvodnaya_slozhnoi_funkcii_clip_image055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CC" w:rsidRPr="004A07C6" w:rsidRDefault="00943CCC" w:rsidP="00943CCC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Разбираемся, где у нас внешняя функция, а где внутренняя. Для этого пробуем (мысленно или на черновике) вычислить значение выражения </w:t>
      </w:r>
      <w:r w:rsidRPr="004A07C6">
        <w:rPr>
          <w:noProof/>
          <w:color w:val="000000"/>
        </w:rPr>
        <w:drawing>
          <wp:inline distT="0" distB="0" distL="0" distR="0">
            <wp:extent cx="546100" cy="225425"/>
            <wp:effectExtent l="19050" t="0" r="6350" b="0"/>
            <wp:docPr id="241" name="Рисунок 241" descr="http://mathprofi.ru/f/proizvodnaya_slozhnoi_funkcii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mathprofi.ru/f/proizvodnaya_slozhnoi_funkcii_clip_image057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 при </w:t>
      </w:r>
      <w:r w:rsidRPr="004A07C6">
        <w:rPr>
          <w:noProof/>
          <w:color w:val="000000"/>
        </w:rPr>
        <w:drawing>
          <wp:inline distT="0" distB="0" distL="0" distR="0">
            <wp:extent cx="334645" cy="184150"/>
            <wp:effectExtent l="19050" t="0" r="8255" b="0"/>
            <wp:docPr id="242" name="Рисунок 242" descr="http://mathprofi.ru/f/proizvodnaya_slozhnoi_funkcii_clip_image02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mathprofi.ru/f/proizvodnaya_slozhnoi_funkcii_clip_image023_0000.gif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. Что нужно выполнить в первую очередь? В первую очередь нужно сосчитать чему равно основание: </w:t>
      </w:r>
      <w:r w:rsidRPr="004A07C6">
        <w:rPr>
          <w:noProof/>
          <w:color w:val="000000"/>
        </w:rPr>
        <w:drawing>
          <wp:inline distT="0" distB="0" distL="0" distR="0">
            <wp:extent cx="675640" cy="184150"/>
            <wp:effectExtent l="19050" t="0" r="0" b="0"/>
            <wp:docPr id="243" name="Рисунок 243" descr="http://mathprofi.ru/f/proizvodnaya_slozhnoi_funkcii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mathprofi.ru/f/proizvodnaya_slozhnoi_funkcii_clip_image059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, значит, многочлен </w:t>
      </w:r>
      <w:r w:rsidRPr="004A07C6">
        <w:rPr>
          <w:noProof/>
          <w:color w:val="000000"/>
        </w:rPr>
        <w:drawing>
          <wp:inline distT="0" distB="0" distL="0" distR="0">
            <wp:extent cx="497840" cy="198120"/>
            <wp:effectExtent l="0" t="0" r="0" b="0"/>
            <wp:docPr id="244" name="Рисунок 244" descr="http://mathprofi.ru/f/proizvodnaya_slozhnoi_funkcii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mathprofi.ru/f/proizvodnaya_slozhnoi_funkcii_clip_image061.gif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 – и есть внутренняя функция:</w:t>
      </w:r>
      <w:r w:rsidRPr="004A07C6">
        <w:rPr>
          <w:color w:val="000000"/>
        </w:rPr>
        <w:br/>
      </w:r>
      <w:r w:rsidRPr="004A07C6">
        <w:rPr>
          <w:noProof/>
          <w:color w:val="000000"/>
        </w:rPr>
        <w:lastRenderedPageBreak/>
        <w:drawing>
          <wp:inline distT="0" distB="0" distL="0" distR="0">
            <wp:extent cx="1228090" cy="552450"/>
            <wp:effectExtent l="19050" t="0" r="0" b="0"/>
            <wp:docPr id="245" name="Рисунок 245" descr="http://mathprofi.ru/f/proizvodnaya_slozhnoi_funkcii_clip_image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mathprofi.ru/f/proizvodnaya_slozhnoi_funkcii_clip_image063.jp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br/>
        <w:t>И, только потом выполняется возведение в степень </w:t>
      </w:r>
      <w:r w:rsidRPr="004A07C6">
        <w:rPr>
          <w:noProof/>
          <w:color w:val="000000"/>
        </w:rPr>
        <w:drawing>
          <wp:inline distT="0" distB="0" distL="0" distR="0">
            <wp:extent cx="163830" cy="198120"/>
            <wp:effectExtent l="19050" t="0" r="0" b="0"/>
            <wp:docPr id="246" name="Рисунок 246" descr="http://mathprofi.ru/f/proizvodnaya_slozhnoi_funkcii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mathprofi.ru/f/proizvodnaya_slozhnoi_funkcii_clip_image065.gif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, следовательно, степенная функция – это внешняя функция:</w:t>
      </w:r>
      <w:r w:rsidRPr="004A07C6">
        <w:rPr>
          <w:color w:val="000000"/>
        </w:rPr>
        <w:br/>
      </w:r>
      <w:r w:rsidRPr="004A07C6">
        <w:rPr>
          <w:noProof/>
          <w:color w:val="000000"/>
        </w:rPr>
        <w:drawing>
          <wp:inline distT="0" distB="0" distL="0" distR="0">
            <wp:extent cx="1289685" cy="873760"/>
            <wp:effectExtent l="19050" t="0" r="5715" b="0"/>
            <wp:docPr id="247" name="Рисунок 247" descr="http://mathprofi.ru/f/proizvodnaya_slozhnoi_funkcii_clip_image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mathprofi.ru/f/proizvodnaya_slozhnoi_funkcii_clip_image067.jpg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br/>
        <w:t>Согласно формуле </w:t>
      </w:r>
      <w:r w:rsidRPr="004A07C6">
        <w:rPr>
          <w:noProof/>
          <w:color w:val="000000"/>
        </w:rPr>
        <w:drawing>
          <wp:inline distT="0" distB="0" distL="0" distR="0">
            <wp:extent cx="1064260" cy="198120"/>
            <wp:effectExtent l="0" t="0" r="2540" b="0"/>
            <wp:docPr id="248" name="Рисунок 248" descr="http://mathprofi.ru/f/proizvodnaya_slozhnoi_funkcii_clip_image00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mathprofi.ru/f/proizvodnaya_slozhnoi_funkcii_clip_image002_0002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, сначала нужно найти производную от внешней функции, в данном случае, от степени. Разыскиваем в таблице нужную формулу: </w:t>
      </w:r>
      <w:r w:rsidRPr="004A07C6">
        <w:rPr>
          <w:noProof/>
          <w:color w:val="000000"/>
        </w:rPr>
        <w:drawing>
          <wp:inline distT="0" distB="0" distL="0" distR="0">
            <wp:extent cx="770890" cy="225425"/>
            <wp:effectExtent l="19050" t="0" r="0" b="0"/>
            <wp:docPr id="249" name="Рисунок 249" descr="http://mathprofi.ru/f/proizvodnaya_slozhnoi_funkcii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mathprofi.ru/f/proizvodnaya_slozhnoi_funkcii_clip_image070.gif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. Повторяем еще раз: </w:t>
      </w:r>
      <w:r w:rsidRPr="004A07C6">
        <w:rPr>
          <w:rStyle w:val="a8"/>
          <w:color w:val="000000"/>
        </w:rPr>
        <w:t>любой табличный шаблон справедлив не только для «икс», но и для любой дифференцируемой функции </w:t>
      </w:r>
      <w:r w:rsidRPr="004A07C6">
        <w:rPr>
          <w:bCs/>
          <w:noProof/>
          <w:color w:val="000000"/>
        </w:rPr>
        <w:drawing>
          <wp:inline distT="0" distB="0" distL="0" distR="0">
            <wp:extent cx="116205" cy="143510"/>
            <wp:effectExtent l="19050" t="0" r="0" b="0"/>
            <wp:docPr id="250" name="Рисунок 250" descr="http://mathprofi.ru/f/proizvodnaya_slozhnoi_funkcii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mathprofi.ru/f/proizvodnaya_slozhnoi_funkcii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. Таким образом, результат применения правила дифференцирования сложной функции  </w:t>
      </w:r>
      <w:r w:rsidRPr="004A07C6">
        <w:rPr>
          <w:noProof/>
          <w:color w:val="000000"/>
        </w:rPr>
        <w:drawing>
          <wp:inline distT="0" distB="0" distL="0" distR="0">
            <wp:extent cx="1064260" cy="198120"/>
            <wp:effectExtent l="0" t="0" r="2540" b="0"/>
            <wp:docPr id="251" name="Рисунок 251" descr="http://mathprofi.ru/f/proizvodnaya_slozhnoi_funkcii_clip_image00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mathprofi.ru/f/proizvodnaya_slozhnoi_funkcii_clip_image002_0003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 следующий:</w:t>
      </w:r>
    </w:p>
    <w:p w:rsidR="00943CCC" w:rsidRPr="004A07C6" w:rsidRDefault="00943CCC" w:rsidP="00943CCC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noProof/>
          <w:color w:val="000000"/>
        </w:rPr>
        <w:drawing>
          <wp:inline distT="0" distB="0" distL="0" distR="0">
            <wp:extent cx="2374900" cy="225425"/>
            <wp:effectExtent l="19050" t="0" r="6350" b="0"/>
            <wp:docPr id="252" name="Рисунок 252" descr="http://mathprofi.ru/f/proizvodnaya_slozhnoi_funkcii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mathprofi.ru/f/proizvodnaya_slozhnoi_funkcii_clip_image072.gif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CC" w:rsidRPr="004A07C6" w:rsidRDefault="00943CCC" w:rsidP="00943CCC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Снова подчеркиваю, что когда мы берем производную от внешней функции </w:t>
      </w:r>
      <w:r w:rsidRPr="004A07C6">
        <w:rPr>
          <w:noProof/>
          <w:color w:val="000000"/>
        </w:rPr>
        <w:drawing>
          <wp:inline distT="0" distB="0" distL="0" distR="0">
            <wp:extent cx="334645" cy="198120"/>
            <wp:effectExtent l="19050" t="0" r="0" b="0"/>
            <wp:docPr id="253" name="Рисунок 253" descr="http://mathprofi.ru/f/proizvodnaya_slozhnoi_funkcii_clip_image03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mathprofi.ru/f/proizvodnaya_slozhnoi_funkcii_clip_image035_0000.gif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, внутренняя функция </w:t>
      </w:r>
      <w:r w:rsidRPr="004A07C6">
        <w:rPr>
          <w:noProof/>
          <w:color w:val="000000"/>
        </w:rPr>
        <w:drawing>
          <wp:inline distT="0" distB="0" distL="0" distR="0">
            <wp:extent cx="116205" cy="143510"/>
            <wp:effectExtent l="19050" t="0" r="0" b="0"/>
            <wp:docPr id="254" name="Рисунок 254" descr="http://mathprofi.ru/f/proizvodnaya_slozhnoi_funkcii_clip_image00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mathprofi.ru/f/proizvodnaya_slozhnoi_funkcii_clip_image008_0003.gif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t> у нас не меняется:</w:t>
      </w:r>
      <w:r w:rsidRPr="004A07C6">
        <w:rPr>
          <w:color w:val="000000"/>
        </w:rPr>
        <w:br/>
      </w:r>
      <w:r w:rsidRPr="004A07C6">
        <w:rPr>
          <w:noProof/>
          <w:color w:val="000000"/>
        </w:rPr>
        <w:drawing>
          <wp:inline distT="0" distB="0" distL="0" distR="0">
            <wp:extent cx="1023620" cy="518795"/>
            <wp:effectExtent l="19050" t="0" r="5080" b="0"/>
            <wp:docPr id="255" name="Рисунок 255" descr="http://mathprofi.ru/f/proizvodnaya_slozhnoi_funkcii_clip_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mathprofi.ru/f/proizvodnaya_slozhnoi_funkcii_clip_image076.jpg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07C6">
        <w:rPr>
          <w:color w:val="000000"/>
        </w:rPr>
        <w:br/>
        <w:t>Теперь осталось найти совсем простую производную от внутренней функции и немного «причесать» результат:</w:t>
      </w:r>
    </w:p>
    <w:p w:rsidR="00943CCC" w:rsidRPr="004A07C6" w:rsidRDefault="00943CCC" w:rsidP="00943CCC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noProof/>
          <w:color w:val="000000"/>
        </w:rPr>
        <w:drawing>
          <wp:inline distT="0" distB="0" distL="0" distR="0">
            <wp:extent cx="2484120" cy="484505"/>
            <wp:effectExtent l="19050" t="0" r="0" b="0"/>
            <wp:docPr id="256" name="Рисунок 256" descr="http://mathprofi.ru/f/proizvodnaya_slozhnoi_funkcii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mathprofi.ru/f/proizvodnaya_slozhnoi_funkcii_clip_image078.gif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CC" w:rsidRPr="004A07C6" w:rsidRDefault="00CA67B1" w:rsidP="00943CCC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color w:val="000000"/>
        </w:rPr>
        <w:t xml:space="preserve"> 2)</w:t>
      </w:r>
      <w:r w:rsidR="00943CCC" w:rsidRPr="004A07C6">
        <w:rPr>
          <w:color w:val="000000"/>
        </w:rPr>
        <w:t xml:space="preserve"> Найти производную функции </w:t>
      </w:r>
      <w:r w:rsidR="00943CCC" w:rsidRPr="004A07C6">
        <w:rPr>
          <w:noProof/>
          <w:color w:val="000000"/>
        </w:rPr>
        <w:drawing>
          <wp:inline distT="0" distB="0" distL="0" distR="0">
            <wp:extent cx="825500" cy="238760"/>
            <wp:effectExtent l="19050" t="0" r="0" b="0"/>
            <wp:docPr id="275" name="Рисунок 275" descr="http://mathprofi.ru/f/proizvodnaya_slozhnoi_funkcii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mathprofi.ru/f/proizvodnaya_slozhnoi_funkcii_clip_image082.gif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CC" w:rsidRPr="004A07C6" w:rsidRDefault="00943CCC" w:rsidP="00943CCC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noProof/>
          <w:color w:val="000000"/>
        </w:rPr>
        <w:drawing>
          <wp:inline distT="0" distB="0" distL="0" distR="0">
            <wp:extent cx="3807460" cy="429895"/>
            <wp:effectExtent l="19050" t="0" r="2540" b="0"/>
            <wp:docPr id="276" name="Рисунок 276" descr="http://mathprofi.ru/f/proizvodnaya_slozhnoi_funkcii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mathprofi.ru/f/proizvodnaya_slozhnoi_funkcii_clip_image084.gif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CC" w:rsidRPr="004A07C6" w:rsidRDefault="00943CCC" w:rsidP="00943CCC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color w:val="000000"/>
        </w:rPr>
        <w:t>б) Найти производную функции </w:t>
      </w:r>
      <w:r w:rsidRPr="004A07C6">
        <w:rPr>
          <w:noProof/>
          <w:color w:val="000000"/>
        </w:rPr>
        <w:drawing>
          <wp:inline distT="0" distB="0" distL="0" distR="0">
            <wp:extent cx="798195" cy="259080"/>
            <wp:effectExtent l="19050" t="0" r="1905" b="0"/>
            <wp:docPr id="277" name="Рисунок 277" descr="http://mathprofi.ru/f/proizvodnaya_slozhnoi_funkcii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mathprofi.ru/f/proizvodnaya_slozhnoi_funkcii_clip_image086.gif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CC" w:rsidRPr="004A07C6" w:rsidRDefault="00943CCC" w:rsidP="00943CCC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4A07C6">
        <w:rPr>
          <w:noProof/>
          <w:color w:val="000000"/>
        </w:rPr>
        <w:lastRenderedPageBreak/>
        <w:drawing>
          <wp:inline distT="0" distB="0" distL="0" distR="0">
            <wp:extent cx="3555365" cy="450215"/>
            <wp:effectExtent l="19050" t="0" r="6985" b="0"/>
            <wp:docPr id="278" name="Рисунок 278" descr="http://mathprofi.ru/f/proizvodnaya_slozhnoi_funkcii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mathprofi.ru/f/proizvodnaya_slozhnoi_funkcii_clip_image088.gif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CC" w:rsidRPr="004A07C6" w:rsidRDefault="00943CCC" w:rsidP="008A0B9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1EE5" w:rsidRPr="00E90EF2" w:rsidRDefault="00943CCC" w:rsidP="00951EE5">
      <w:pPr>
        <w:pStyle w:val="a7"/>
        <w:spacing w:before="107" w:beforeAutospacing="0" w:after="107" w:afterAutospacing="0"/>
        <w:ind w:left="107" w:right="107"/>
        <w:rPr>
          <w:b/>
          <w:color w:val="000000"/>
        </w:rPr>
      </w:pPr>
      <w:r w:rsidRPr="00E90EF2">
        <w:rPr>
          <w:b/>
          <w:color w:val="000000"/>
        </w:rPr>
        <w:t>4) Изучение нового</w:t>
      </w:r>
      <w:r w:rsidR="004A07C6">
        <w:rPr>
          <w:b/>
          <w:color w:val="000000"/>
        </w:rPr>
        <w:t xml:space="preserve"> материала</w:t>
      </w:r>
      <w:r w:rsidR="00E90EF2" w:rsidRPr="00E90EF2">
        <w:rPr>
          <w:b/>
          <w:color w:val="000000"/>
        </w:rPr>
        <w:t>. Рассмотрим технику дифференцирования</w:t>
      </w:r>
      <w:r w:rsidRPr="00E90EF2">
        <w:rPr>
          <w:b/>
          <w:color w:val="000000"/>
        </w:rPr>
        <w:t xml:space="preserve"> </w:t>
      </w:r>
      <w:r w:rsidR="00E90EF2" w:rsidRPr="00E90EF2">
        <w:rPr>
          <w:b/>
          <w:color w:val="000000"/>
        </w:rPr>
        <w:t xml:space="preserve">неявной функции </w:t>
      </w:r>
      <w:r w:rsidRPr="00E90EF2">
        <w:rPr>
          <w:b/>
          <w:color w:val="000000"/>
        </w:rPr>
        <w:t>(записать в конспект).</w:t>
      </w:r>
    </w:p>
    <w:p w:rsidR="00E90EF2" w:rsidRPr="00E90EF2" w:rsidRDefault="00CA67B1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color w:val="000000"/>
        </w:rPr>
        <w:t xml:space="preserve">Рассмотрим </w:t>
      </w:r>
      <w:r w:rsidR="00E90EF2" w:rsidRPr="00E90EF2">
        <w:rPr>
          <w:color w:val="000000"/>
        </w:rPr>
        <w:t>функцию: </w:t>
      </w:r>
      <w:r w:rsidR="00E90EF2" w:rsidRPr="00E90EF2">
        <w:rPr>
          <w:noProof/>
          <w:color w:val="000000"/>
        </w:rPr>
        <w:drawing>
          <wp:inline distT="0" distB="0" distL="0" distR="0">
            <wp:extent cx="1630680" cy="225425"/>
            <wp:effectExtent l="0" t="0" r="7620" b="0"/>
            <wp:docPr id="355" name="Рисунок 355" descr="http://mathprofi.ru/g/proizvodnye_neyavnoi_parametricheskoi_funkcii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mathprofi.ru/g/proizvodnye_neyavnoi_parametricheskoi_funkcii_clip_image012.gif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EF2" w:rsidRPr="00E90EF2">
        <w:rPr>
          <w:color w:val="000000"/>
        </w:rPr>
        <w:t> </w:t>
      </w:r>
      <w:r w:rsidR="00E90EF2">
        <w:rPr>
          <w:color w:val="000000"/>
        </w:rPr>
        <w:t>, которая задана неявно.</w:t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Здесь переменные </w:t>
      </w:r>
      <w:r w:rsidRPr="00E90EF2">
        <w:rPr>
          <w:noProof/>
          <w:color w:val="000000"/>
        </w:rPr>
        <w:drawing>
          <wp:inline distT="0" distB="0" distL="0" distR="0">
            <wp:extent cx="122555" cy="143510"/>
            <wp:effectExtent l="19050" t="0" r="0" b="0"/>
            <wp:docPr id="356" name="Рисунок 356" descr="http://mathprofi.ru/g/proizvodnye_neyavnoi_parametricheskoi_funkcii_clip_image00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mathprofi.ru/g/proizvodnye_neyavnoi_parametricheskoi_funkcii_clip_image004_0002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и </w:t>
      </w:r>
      <w:r w:rsidRPr="00E90EF2">
        <w:rPr>
          <w:noProof/>
          <w:color w:val="000000"/>
        </w:rPr>
        <w:drawing>
          <wp:inline distT="0" distB="0" distL="0" distR="0">
            <wp:extent cx="143510" cy="163830"/>
            <wp:effectExtent l="19050" t="0" r="0" b="0"/>
            <wp:docPr id="357" name="Рисунок 357" descr="http://mathprofi.ru/g/proizvodnye_neyavnoi_parametricheskoi_funkcii_clip_image0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://mathprofi.ru/g/proizvodnye_neyavnoi_parametricheskoi_funkcii_clip_image006_0002.gif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расположены «вперемешку». Причем </w:t>
      </w:r>
      <w:r w:rsidRPr="00CA67B1">
        <w:rPr>
          <w:rStyle w:val="a8"/>
          <w:b w:val="0"/>
          <w:color w:val="000000"/>
        </w:rPr>
        <w:t>никакими способами невозможно</w:t>
      </w:r>
      <w:r w:rsidRPr="00CA67B1">
        <w:rPr>
          <w:b/>
          <w:color w:val="000000"/>
        </w:rPr>
        <w:t> </w:t>
      </w:r>
      <w:r w:rsidRPr="00E90EF2">
        <w:rPr>
          <w:color w:val="000000"/>
        </w:rPr>
        <w:t xml:space="preserve">выразить «игрек» только через «икс». </w:t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В курсе математического анализа доказано, что неявная функция </w:t>
      </w:r>
      <w:r w:rsidRPr="00CA67B1">
        <w:rPr>
          <w:rStyle w:val="a8"/>
          <w:b w:val="0"/>
          <w:color w:val="000000"/>
        </w:rPr>
        <w:t>существует</w:t>
      </w:r>
      <w:r w:rsidRPr="00E90EF2">
        <w:rPr>
          <w:color w:val="000000"/>
        </w:rPr>
        <w:t> (однако не всегда), у неё есть график (точно так же, как и у «нормальной» функции). У неявной функции точно так же </w:t>
      </w:r>
      <w:r w:rsidRPr="00E90EF2">
        <w:rPr>
          <w:rStyle w:val="a8"/>
          <w:color w:val="000000"/>
        </w:rPr>
        <w:t>существует</w:t>
      </w:r>
      <w:r w:rsidRPr="00E90EF2">
        <w:rPr>
          <w:color w:val="000000"/>
        </w:rPr>
        <w:t xml:space="preserve"> первая производная, вторая производная и т.д. </w:t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Все правила дифференцирования, таблица производных элементарных функций остаются в силе. Разница в одном своеобразном моменте, который мы рассмотрим прямо сейчас.</w:t>
      </w:r>
    </w:p>
    <w:p w:rsidR="00E90EF2" w:rsidRPr="008316F9" w:rsidRDefault="00E90EF2" w:rsidP="00E90EF2">
      <w:pPr>
        <w:pStyle w:val="a7"/>
        <w:spacing w:before="107" w:beforeAutospacing="0" w:after="107" w:afterAutospacing="0"/>
        <w:ind w:left="107" w:right="107"/>
        <w:rPr>
          <w:b/>
          <w:color w:val="000000"/>
        </w:rPr>
      </w:pPr>
      <w:r w:rsidRPr="008316F9">
        <w:rPr>
          <w:b/>
          <w:color w:val="000000"/>
        </w:rPr>
        <w:t>Пример 3.</w:t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Найти производную от функции, заданной неявно </w:t>
      </w:r>
      <w:r w:rsidRPr="00E90EF2">
        <w:rPr>
          <w:noProof/>
          <w:color w:val="000000"/>
        </w:rPr>
        <w:drawing>
          <wp:inline distT="0" distB="0" distL="0" distR="0">
            <wp:extent cx="1630680" cy="225425"/>
            <wp:effectExtent l="0" t="0" r="7620" b="0"/>
            <wp:docPr id="361" name="Рисунок 361" descr="http://mathprofi.ru/g/proizvodnye_neyavnoi_parametricheskoi_funkcii_clip_image01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mathprofi.ru/g/proizvodnye_neyavnoi_parametricheskoi_funkcii_clip_image012_0002.gif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1) На первом этапе навешиваем штрихи на обе части:</w:t>
      </w:r>
      <w:r w:rsidRPr="00E90EF2">
        <w:rPr>
          <w:color w:val="000000"/>
        </w:rPr>
        <w:br/>
      </w:r>
      <w:r w:rsidRPr="00E90EF2">
        <w:rPr>
          <w:noProof/>
          <w:color w:val="000000"/>
        </w:rPr>
        <w:drawing>
          <wp:inline distT="0" distB="0" distL="0" distR="0">
            <wp:extent cx="1903730" cy="225425"/>
            <wp:effectExtent l="0" t="0" r="1270" b="0"/>
            <wp:docPr id="362" name="Рисунок 362" descr="http://mathprofi.ru/g/proizvodnye_neyavnoi_parametricheskoi_funkcii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http://mathprofi.ru/g/proizvodnye_neyavnoi_parametricheskoi_funkcii_clip_image020.gif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 xml:space="preserve">2) Используем правила </w:t>
      </w:r>
      <w:r>
        <w:rPr>
          <w:color w:val="000000"/>
        </w:rPr>
        <w:t>дифференцирования</w:t>
      </w:r>
      <w:r w:rsidRPr="00E90EF2">
        <w:rPr>
          <w:color w:val="000000"/>
        </w:rPr>
        <w:t>:</w:t>
      </w:r>
      <w:r w:rsidRPr="00E90EF2">
        <w:rPr>
          <w:color w:val="000000"/>
        </w:rPr>
        <w:br/>
      </w:r>
      <w:r w:rsidRPr="00E90EF2">
        <w:rPr>
          <w:noProof/>
          <w:color w:val="000000"/>
        </w:rPr>
        <w:drawing>
          <wp:inline distT="0" distB="0" distL="0" distR="0">
            <wp:extent cx="2313305" cy="225425"/>
            <wp:effectExtent l="0" t="0" r="0" b="0"/>
            <wp:docPr id="363" name="Рисунок 363" descr="http://mathprofi.ru/g/proizvodnye_neyavnoi_parametricheskoi_funkcii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://mathprofi.ru/g/proizvodnye_neyavnoi_parametricheskoi_funkcii_clip_image022.gif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3) Непосредственное дифференцирование.</w:t>
      </w:r>
      <w:r w:rsidRPr="00E90EF2">
        <w:rPr>
          <w:color w:val="000000"/>
        </w:rPr>
        <w:br/>
        <w:t>Как дифференцировать </w:t>
      </w:r>
      <w:r w:rsidRPr="00E90EF2">
        <w:rPr>
          <w:noProof/>
          <w:color w:val="000000"/>
        </w:rPr>
        <w:drawing>
          <wp:inline distT="0" distB="0" distL="0" distR="0">
            <wp:extent cx="266065" cy="198120"/>
            <wp:effectExtent l="0" t="0" r="635" b="0"/>
            <wp:docPr id="364" name="Рисунок 364" descr="http://mathprofi.ru/g/proizvodnye_neyavnoi_parametricheskoi_funkcii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mathprofi.ru/g/proizvodnye_neyavnoi_parametricheskoi_funkcii_clip_image024.gif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и </w:t>
      </w:r>
      <w:r w:rsidRPr="00E90EF2">
        <w:rPr>
          <w:noProof/>
          <w:color w:val="000000"/>
        </w:rPr>
        <w:drawing>
          <wp:inline distT="0" distB="0" distL="0" distR="0">
            <wp:extent cx="225425" cy="198120"/>
            <wp:effectExtent l="0" t="0" r="3175" b="0"/>
            <wp:docPr id="365" name="Рисунок 365" descr="http://mathprofi.ru/g/proizvodnye_neyavnoi_parametricheskoi_funkcii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mathprofi.ru/g/proizvodnye_neyavnoi_parametricheskoi_funkcii_clip_image026.gif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совершенно понятно. Что делать там, где под штрихами есть «игреки»?</w:t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noProof/>
          <w:color w:val="000000"/>
        </w:rPr>
        <w:drawing>
          <wp:inline distT="0" distB="0" distL="0" distR="0">
            <wp:extent cx="280035" cy="198120"/>
            <wp:effectExtent l="0" t="0" r="5715" b="0"/>
            <wp:docPr id="366" name="Рисунок 366" descr="http://mathprofi.ru/g/proizvodnye_neyavnoi_parametricheskoi_funkcii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mathprofi.ru/g/proizvodnye_neyavnoi_parametricheskoi_funkcii_clip_image028.gif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– просто до безобразия, </w:t>
      </w:r>
      <w:r w:rsidRPr="00E90EF2">
        <w:rPr>
          <w:rStyle w:val="aa"/>
          <w:color w:val="000000"/>
        </w:rPr>
        <w:t>производная от функции равна её производной</w:t>
      </w:r>
      <w:r w:rsidRPr="00E90EF2">
        <w:rPr>
          <w:color w:val="000000"/>
        </w:rPr>
        <w:t>: </w:t>
      </w:r>
      <w:r w:rsidRPr="00E90EF2">
        <w:rPr>
          <w:noProof/>
          <w:color w:val="000000"/>
        </w:rPr>
        <w:drawing>
          <wp:inline distT="0" distB="0" distL="0" distR="0">
            <wp:extent cx="546100" cy="198120"/>
            <wp:effectExtent l="0" t="0" r="6350" b="0"/>
            <wp:docPr id="367" name="Рисунок 367" descr="http://mathprofi.ru/g/proizvodnye_neyavnoi_parametricheskoi_funkcii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mathprofi.ru/g/proizvodnye_neyavnoi_parametricheskoi_funkcii_clip_image030.gif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.</w:t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Как дифференцировать </w:t>
      </w:r>
      <w:r w:rsidRPr="00E90EF2">
        <w:rPr>
          <w:noProof/>
          <w:color w:val="000000"/>
        </w:rPr>
        <w:drawing>
          <wp:inline distT="0" distB="0" distL="0" distR="0">
            <wp:extent cx="688975" cy="198120"/>
            <wp:effectExtent l="0" t="0" r="0" b="0"/>
            <wp:docPr id="368" name="Рисунок 368" descr="http://mathprofi.ru/g/proizvodnye_neyavnoi_parametricheskoi_funkcii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mathprofi.ru/g/proizvodnye_neyavnoi_parametricheskoi_funkcii_clip_image032.gif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br/>
        <w:t>Здесь у нас </w:t>
      </w:r>
      <w:r w:rsidRPr="00E90EF2">
        <w:rPr>
          <w:rStyle w:val="a8"/>
          <w:color w:val="000000"/>
        </w:rPr>
        <w:t>сложная функция</w:t>
      </w:r>
      <w:r w:rsidRPr="00E90EF2">
        <w:rPr>
          <w:color w:val="000000"/>
        </w:rPr>
        <w:t>. Почему? Вроде бы под синусом всего одна буква «игрек». Но, дело в том, что всего одна буква «игрек» – </w:t>
      </w:r>
      <w:r w:rsidRPr="00E90EF2">
        <w:rPr>
          <w:rStyle w:val="a8"/>
          <w:color w:val="000000"/>
        </w:rPr>
        <w:t>САМА ПО СЕБЕ ЯВЛЯЕТСЯ ФУНКЦИЕЙ</w:t>
      </w:r>
      <w:r w:rsidRPr="00E90EF2">
        <w:rPr>
          <w:color w:val="000000"/>
        </w:rPr>
        <w:t>. Таким образом, синус – внешняя функция, </w:t>
      </w:r>
      <w:r w:rsidRPr="00E90EF2">
        <w:rPr>
          <w:noProof/>
          <w:color w:val="000000"/>
        </w:rPr>
        <w:drawing>
          <wp:inline distT="0" distB="0" distL="0" distR="0">
            <wp:extent cx="143510" cy="163830"/>
            <wp:effectExtent l="19050" t="0" r="0" b="0"/>
            <wp:docPr id="369" name="Рисунок 369" descr="http://mathprofi.ru/g/proizvodnye_neyavnoi_parametricheskoi_funkcii_clip_image00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mathprofi.ru/g/proizvodnye_neyavnoi_parametricheskoi_funkcii_clip_image006_0003.gif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– внутренняя функция. Используем правило дифференцирования сложной функции </w:t>
      </w:r>
      <w:r w:rsidRPr="00E90EF2">
        <w:rPr>
          <w:noProof/>
          <w:color w:val="000000"/>
        </w:rPr>
        <w:drawing>
          <wp:inline distT="0" distB="0" distL="0" distR="0">
            <wp:extent cx="1064260" cy="198120"/>
            <wp:effectExtent l="0" t="0" r="2540" b="0"/>
            <wp:docPr id="370" name="Рисунок 370" descr="http://mathprofi.ru/g/proizvodnye_neyavnoi_parametricheskoi_funkcii_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mathprofi.ru/g/proizvodnye_neyavnoi_parametricheskoi_funkcii_clip_image035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:</w:t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noProof/>
          <w:color w:val="000000"/>
        </w:rPr>
        <w:drawing>
          <wp:inline distT="0" distB="0" distL="0" distR="0">
            <wp:extent cx="1719580" cy="198120"/>
            <wp:effectExtent l="0" t="0" r="0" b="0"/>
            <wp:docPr id="371" name="Рисунок 371" descr="http://mathprofi.ru/g/proizvodnye_neyavnoi_parametricheskoi_funkcii_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mathprofi.ru/g/proizvodnye_neyavnoi_parametricheskoi_funkcii_clip_image037.gif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lastRenderedPageBreak/>
        <w:t>Произведение дифференцируем по обычному правилу </w:t>
      </w:r>
      <w:r w:rsidRPr="00E90EF2">
        <w:rPr>
          <w:noProof/>
          <w:color w:val="000000"/>
        </w:rPr>
        <w:drawing>
          <wp:inline distT="0" distB="0" distL="0" distR="0">
            <wp:extent cx="982345" cy="198120"/>
            <wp:effectExtent l="0" t="0" r="8255" b="0"/>
            <wp:docPr id="372" name="Рисунок 372" descr="http://mathprofi.ru/g/proizvodnye_neyavnoi_parametricheskoi_funkcii_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mathprofi.ru/g/proizvodnye_neyavnoi_parametricheskoi_funkcii_clip_image039.gif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:</w:t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noProof/>
          <w:color w:val="000000"/>
        </w:rPr>
        <w:drawing>
          <wp:inline distT="0" distB="0" distL="0" distR="0">
            <wp:extent cx="1637665" cy="225425"/>
            <wp:effectExtent l="0" t="0" r="0" b="0"/>
            <wp:docPr id="373" name="Рисунок 373" descr="http://mathprofi.ru/g/proizvodnye_neyavnoi_parametricheskoi_funkcii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mathprofi.ru/g/proizvodnye_neyavnoi_parametricheskoi_funkcii_clip_image041.gif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Обратите внимание, что </w:t>
      </w:r>
      <w:r w:rsidRPr="00E90EF2">
        <w:rPr>
          <w:noProof/>
          <w:color w:val="000000"/>
        </w:rPr>
        <w:drawing>
          <wp:inline distT="0" distB="0" distL="0" distR="0">
            <wp:extent cx="340995" cy="225425"/>
            <wp:effectExtent l="0" t="0" r="0" b="0"/>
            <wp:docPr id="374" name="Рисунок 374" descr="http://mathprofi.ru/g/proizvodnye_neyavnoi_parametricheskoi_funkcii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mathprofi.ru/g/proizvodnye_neyavnoi_parametricheskoi_funkcii_clip_image043.gif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– тоже сложная функция, </w:t>
      </w:r>
      <w:r w:rsidRPr="00E90EF2">
        <w:rPr>
          <w:rStyle w:val="a8"/>
          <w:color w:val="000000"/>
        </w:rPr>
        <w:t xml:space="preserve">любой «игрек с </w:t>
      </w:r>
      <w:proofErr w:type="spellStart"/>
      <w:r w:rsidRPr="00E90EF2">
        <w:rPr>
          <w:rStyle w:val="a8"/>
          <w:color w:val="000000"/>
        </w:rPr>
        <w:t>наворотами</w:t>
      </w:r>
      <w:proofErr w:type="spellEnd"/>
      <w:r w:rsidRPr="00E90EF2">
        <w:rPr>
          <w:rStyle w:val="a8"/>
          <w:color w:val="000000"/>
        </w:rPr>
        <w:t>» – сложная функция</w:t>
      </w:r>
      <w:r w:rsidRPr="00E90EF2">
        <w:rPr>
          <w:color w:val="000000"/>
        </w:rPr>
        <w:t>:</w:t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noProof/>
          <w:color w:val="000000"/>
        </w:rPr>
        <w:drawing>
          <wp:inline distT="0" distB="0" distL="0" distR="0">
            <wp:extent cx="3705225" cy="225425"/>
            <wp:effectExtent l="0" t="0" r="0" b="0"/>
            <wp:docPr id="375" name="Рисунок 375" descr="http://mathprofi.ru/g/proizvodnye_neyavnoi_parametricheskoi_funkcii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mathprofi.ru/g/proizvodnye_neyavnoi_parametricheskoi_funkcii_clip_image045.gif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Само оформление решения должно выглядеть примерно так:</w:t>
      </w:r>
      <w:r w:rsidRPr="00E90EF2">
        <w:rPr>
          <w:color w:val="000000"/>
        </w:rPr>
        <w:br/>
      </w:r>
      <w:r w:rsidRPr="00E90EF2">
        <w:rPr>
          <w:noProof/>
          <w:color w:val="000000"/>
        </w:rPr>
        <w:drawing>
          <wp:inline distT="0" distB="0" distL="0" distR="0">
            <wp:extent cx="2661285" cy="225425"/>
            <wp:effectExtent l="19050" t="0" r="5715" b="0"/>
            <wp:docPr id="376" name="Рисунок 376" descr="http://mathprofi.ru/g/proizvodnye_neyavnoi_parametricheskoi_funkcii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mathprofi.ru/g/proizvodnye_neyavnoi_parametricheskoi_funkcii_clip_image047.gif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br/>
      </w:r>
      <w:r w:rsidRPr="00E90EF2">
        <w:rPr>
          <w:noProof/>
          <w:color w:val="000000"/>
        </w:rPr>
        <w:drawing>
          <wp:inline distT="0" distB="0" distL="0" distR="0">
            <wp:extent cx="2286000" cy="225425"/>
            <wp:effectExtent l="19050" t="0" r="0" b="0"/>
            <wp:docPr id="377" name="Рисунок 377" descr="http://mathprofi.ru/g/proizvodnye_neyavnoi_parametricheskoi_funkcii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mathprofi.ru/g/proizvodnye_neyavnoi_parametricheskoi_funkcii_clip_image049.gif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br/>
        <w:t>Если есть скобки, то раскрываем их:</w:t>
      </w:r>
      <w:r w:rsidRPr="00E90EF2">
        <w:rPr>
          <w:color w:val="000000"/>
        </w:rPr>
        <w:br/>
      </w:r>
      <w:r w:rsidRPr="00E90EF2">
        <w:rPr>
          <w:noProof/>
          <w:color w:val="000000"/>
        </w:rPr>
        <w:drawing>
          <wp:inline distT="0" distB="0" distL="0" distR="0">
            <wp:extent cx="2019935" cy="225425"/>
            <wp:effectExtent l="0" t="0" r="0" b="0"/>
            <wp:docPr id="378" name="Рисунок 378" descr="http://mathprofi.ru/g/proizvodnye_neyavnoi_parametricheskoi_funkcii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mathprofi.ru/g/proizvodnye_neyavnoi_parametricheskoi_funkcii_clip_image051.gif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4) В левой части собираем слагаемые, в которых есть «игрек» со штрихом. В правую часть – переносим всё остальное:</w:t>
      </w:r>
      <w:r w:rsidRPr="00E90EF2">
        <w:rPr>
          <w:color w:val="000000"/>
        </w:rPr>
        <w:br/>
      </w:r>
      <w:r w:rsidRPr="00E90EF2">
        <w:rPr>
          <w:noProof/>
          <w:color w:val="000000"/>
        </w:rPr>
        <w:drawing>
          <wp:inline distT="0" distB="0" distL="0" distR="0">
            <wp:extent cx="2012950" cy="225425"/>
            <wp:effectExtent l="0" t="0" r="6350" b="0"/>
            <wp:docPr id="379" name="Рисунок 379" descr="http://mathprofi.ru/g/proizvodnye_neyavnoi_parametricheskoi_funkcii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mathprofi.ru/g/proizvodnye_neyavnoi_parametricheskoi_funkcii_clip_image053.gif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5) В левой части выносим производную </w:t>
      </w:r>
      <w:r w:rsidRPr="00E90EF2">
        <w:rPr>
          <w:noProof/>
          <w:color w:val="000000"/>
        </w:rPr>
        <w:drawing>
          <wp:inline distT="0" distB="0" distL="0" distR="0">
            <wp:extent cx="163830" cy="198120"/>
            <wp:effectExtent l="19050" t="0" r="7620" b="0"/>
            <wp:docPr id="380" name="Рисунок 380" descr="http://mathprofi.ru/g/proizvodnye_neyavnoi_parametricheskoi_funkcii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://mathprofi.ru/g/proizvodnye_neyavnoi_parametricheskoi_funkcii_clip_image055.gif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F2">
        <w:rPr>
          <w:color w:val="000000"/>
        </w:rPr>
        <w:t> за скобки:</w:t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noProof/>
          <w:color w:val="000000"/>
        </w:rPr>
        <w:drawing>
          <wp:inline distT="0" distB="0" distL="0" distR="0">
            <wp:extent cx="1876425" cy="225425"/>
            <wp:effectExtent l="0" t="0" r="9525" b="0"/>
            <wp:docPr id="381" name="Рисунок 381" descr="http://mathprofi.ru/g/proizvodnye_neyavnoi_parametricheskoi_funkcii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mathprofi.ru/g/proizvodnye_neyavnoi_parametricheskoi_funkcii_clip_image057.gif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F2" w:rsidRP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color w:val="000000"/>
        </w:rPr>
        <w:t>6) И по правилу пропорции сбрасываем эти скобки в знаменатель правой части:</w:t>
      </w:r>
    </w:p>
    <w:p w:rsid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noProof/>
          <w:color w:val="000000"/>
        </w:rPr>
        <w:drawing>
          <wp:inline distT="0" distB="0" distL="0" distR="0">
            <wp:extent cx="1303655" cy="450215"/>
            <wp:effectExtent l="19050" t="0" r="0" b="0"/>
            <wp:docPr id="382" name="Рисунок 382" descr="http://mathprofi.ru/g/proizvodnye_neyavnoi_parametricheskoi_funkcii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://mathprofi.ru/g/proizvodnye_neyavnoi_parametricheskoi_funkcii_clip_image059.gif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F2" w:rsidRDefault="00E90EF2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 w:rsidRPr="00E90EF2">
        <w:rPr>
          <w:b/>
          <w:color w:val="000000"/>
        </w:rPr>
        <w:t>5)</w:t>
      </w:r>
      <w:r>
        <w:rPr>
          <w:color w:val="000000"/>
        </w:rPr>
        <w:t xml:space="preserve"> </w:t>
      </w:r>
      <w:r w:rsidRPr="00E90EF2">
        <w:rPr>
          <w:b/>
          <w:color w:val="000000"/>
        </w:rPr>
        <w:t>Изучение новог</w:t>
      </w:r>
      <w:r w:rsidR="004A07C6">
        <w:rPr>
          <w:b/>
          <w:color w:val="000000"/>
        </w:rPr>
        <w:t>о материала</w:t>
      </w:r>
      <w:r w:rsidRPr="00E90EF2">
        <w:rPr>
          <w:b/>
          <w:color w:val="000000"/>
        </w:rPr>
        <w:t xml:space="preserve">. Рассмотрим технику дифференцирования </w:t>
      </w:r>
      <w:r>
        <w:rPr>
          <w:b/>
          <w:color w:val="000000"/>
        </w:rPr>
        <w:t>функции</w:t>
      </w:r>
      <w:r w:rsidR="00CA67B1">
        <w:rPr>
          <w:b/>
          <w:color w:val="000000"/>
        </w:rPr>
        <w:t>,</w:t>
      </w:r>
      <w:r>
        <w:rPr>
          <w:b/>
          <w:color w:val="000000"/>
        </w:rPr>
        <w:t xml:space="preserve"> заданной </w:t>
      </w:r>
      <w:proofErr w:type="spellStart"/>
      <w:r>
        <w:rPr>
          <w:b/>
          <w:color w:val="000000"/>
        </w:rPr>
        <w:t>параметрически</w:t>
      </w:r>
      <w:proofErr w:type="spellEnd"/>
      <w:r w:rsidRPr="00E90EF2">
        <w:rPr>
          <w:b/>
          <w:color w:val="000000"/>
        </w:rPr>
        <w:t xml:space="preserve"> (записать в конспект).</w:t>
      </w:r>
    </w:p>
    <w:p w:rsidR="00E90EF2" w:rsidRDefault="005E3284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color w:val="000000"/>
        </w:rPr>
        <w:t xml:space="preserve">Если функция </w:t>
      </w:r>
      <w:r>
        <w:rPr>
          <w:color w:val="000000"/>
          <w:lang w:val="en-US"/>
        </w:rPr>
        <w:t>y</w:t>
      </w:r>
      <w:r w:rsidRPr="005E3284">
        <w:rPr>
          <w:color w:val="000000"/>
        </w:rPr>
        <w:t xml:space="preserve"> = </w:t>
      </w:r>
      <w:r>
        <w:rPr>
          <w:color w:val="000000"/>
          <w:lang w:val="en-US"/>
        </w:rPr>
        <w:t>f</w:t>
      </w:r>
      <w:r w:rsidRPr="005E3284">
        <w:rPr>
          <w:color w:val="000000"/>
        </w:rPr>
        <w:t>(</w:t>
      </w:r>
      <w:r>
        <w:rPr>
          <w:color w:val="000000"/>
          <w:lang w:val="en-US"/>
        </w:rPr>
        <w:t>x</w:t>
      </w:r>
      <w:r w:rsidRPr="005E3284">
        <w:rPr>
          <w:color w:val="000000"/>
        </w:rPr>
        <w:t xml:space="preserve">) </w:t>
      </w:r>
      <w:r>
        <w:rPr>
          <w:color w:val="000000"/>
        </w:rPr>
        <w:t xml:space="preserve">задана </w:t>
      </w:r>
      <w:proofErr w:type="spellStart"/>
      <w:r>
        <w:rPr>
          <w:color w:val="000000"/>
        </w:rPr>
        <w:t>параметрически</w:t>
      </w:r>
      <w:proofErr w:type="spellEnd"/>
      <w:r>
        <w:rPr>
          <w:color w:val="000000"/>
        </w:rPr>
        <w:t xml:space="preserve"> в виде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х=х(t)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y=y(t)</m:t>
                  </m:r>
                </m:e>
              </m:mr>
            </m:m>
          </m:e>
        </m:d>
      </m:oMath>
      <w:r w:rsidRPr="005E3284">
        <w:rPr>
          <w:color w:val="000000"/>
        </w:rPr>
        <w:t xml:space="preserve"> </w:t>
      </w:r>
      <w:r>
        <w:rPr>
          <w:color w:val="000000"/>
        </w:rPr>
        <w:t>, то</w:t>
      </w:r>
      <w:r w:rsidRPr="005E3284">
        <w:rPr>
          <w:color w:val="000000"/>
        </w:rPr>
        <w:t xml:space="preserve"> </w:t>
      </w:r>
      <w:r>
        <w:rPr>
          <w:color w:val="000000"/>
        </w:rPr>
        <w:t xml:space="preserve">её производная находится по формуле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у'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x'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t</m:t>
                </m:r>
              </m:sub>
            </m:sSub>
          </m:den>
        </m:f>
      </m:oMath>
    </w:p>
    <w:p w:rsidR="005E3284" w:rsidRPr="008316F9" w:rsidRDefault="005E3284" w:rsidP="00E90EF2">
      <w:pPr>
        <w:pStyle w:val="a7"/>
        <w:spacing w:before="107" w:beforeAutospacing="0" w:after="107" w:afterAutospacing="0"/>
        <w:ind w:left="107" w:right="107"/>
        <w:rPr>
          <w:b/>
          <w:color w:val="000000"/>
        </w:rPr>
      </w:pPr>
      <w:r w:rsidRPr="008316F9">
        <w:rPr>
          <w:b/>
          <w:color w:val="000000"/>
        </w:rPr>
        <w:t xml:space="preserve">Пример 4. </w:t>
      </w:r>
    </w:p>
    <w:p w:rsidR="005E3284" w:rsidRDefault="005E3284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color w:val="000000"/>
        </w:rPr>
        <w:t xml:space="preserve">Найти производную функции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х=4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 xml:space="preserve">6 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</w:rPr>
                    <m:t>+5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y=4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x+2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x</m:t>
                          </m:r>
                        </m:e>
                      </m:func>
                    </m:e>
                  </m:func>
                </m:e>
              </m:mr>
            </m:m>
          </m:e>
        </m:d>
      </m:oMath>
      <w:r>
        <w:rPr>
          <w:color w:val="000000"/>
        </w:rPr>
        <w:t>.</w:t>
      </w:r>
    </w:p>
    <w:p w:rsidR="005E3284" w:rsidRDefault="005E3284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color w:val="000000"/>
        </w:rPr>
        <w:t>Найдём производные функций</w:t>
      </w:r>
      <m:oMath>
        <m:r>
          <w:rPr>
            <w:rFonts w:ascii="Cambria Math" w:hAnsi="Cambria Math"/>
            <w:color w:val="000000"/>
          </w:rPr>
          <m:t xml:space="preserve"> х(t)</m:t>
        </m:r>
      </m:oMath>
      <w:r>
        <w:rPr>
          <w:color w:val="000000"/>
        </w:rPr>
        <w:t xml:space="preserve"> и </w:t>
      </w:r>
      <m:oMath>
        <m:r>
          <w:rPr>
            <w:rFonts w:ascii="Cambria Math" w:hAnsi="Cambria Math"/>
            <w:color w:val="000000"/>
          </w:rPr>
          <m:t>y(t)</m:t>
        </m:r>
      </m:oMath>
      <w:r>
        <w:rPr>
          <w:color w:val="000000"/>
        </w:rPr>
        <w:t xml:space="preserve"> по переменной </w:t>
      </w:r>
      <w:r>
        <w:rPr>
          <w:color w:val="000000"/>
          <w:lang w:val="en-US"/>
        </w:rPr>
        <w:t>t</w:t>
      </w:r>
      <w:r w:rsidRPr="005E3284">
        <w:rPr>
          <w:color w:val="000000"/>
        </w:rPr>
        <w:t xml:space="preserve"> </w:t>
      </w:r>
      <w:r>
        <w:rPr>
          <w:color w:val="000000"/>
        </w:rPr>
        <w:t>отдельно:</w:t>
      </w:r>
    </w:p>
    <w:p w:rsidR="005E3284" w:rsidRDefault="008316F9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m:oMath>
        <m:r>
          <w:rPr>
            <w:rFonts w:ascii="Cambria Math" w:hAnsi="Cambria Math"/>
            <w:color w:val="000000"/>
          </w:rPr>
          <w:lastRenderedPageBreak/>
          <m:t>х'(t)</m:t>
        </m:r>
      </m:oMath>
      <w:r>
        <w:rPr>
          <w:color w:val="000000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5</m:t>
                </m:r>
              </m:sup>
            </m:sSup>
            <m:r>
              <w:rPr>
                <w:rFonts w:ascii="Cambria Math" w:hAnsi="Cambria Math"/>
                <w:color w:val="000000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 xml:space="preserve">6 </m:t>
                </m:r>
              </m:sup>
            </m:sSup>
            <m:r>
              <w:rPr>
                <w:rFonts w:ascii="Cambria Math" w:hAnsi="Cambria Math"/>
                <w:color w:val="000000"/>
              </w:rPr>
              <m:t>+5</m:t>
            </m:r>
          </m:e>
        </m:d>
        <m:r>
          <w:rPr>
            <w:rFonts w:ascii="Cambria Math" w:hAnsi="Cambria Math"/>
            <w:color w:val="000000"/>
          </w:rPr>
          <m:t>'</m:t>
        </m:r>
      </m:oMath>
      <w:r>
        <w:rPr>
          <w:color w:val="000000"/>
        </w:rPr>
        <w:t xml:space="preserve"> = 20</w:t>
      </w:r>
      <m:oMath>
        <m:sSup>
          <m:s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color w:val="000000"/>
              </w:rPr>
              <m:t>4</m:t>
            </m:r>
          </m:sup>
        </m:sSup>
      </m:oMath>
      <w:r>
        <w:rPr>
          <w:color w:val="000000"/>
        </w:rPr>
        <w:t xml:space="preserve"> - </w:t>
      </w:r>
      <m:oMath>
        <m:r>
          <w:rPr>
            <w:rFonts w:ascii="Cambria Math" w:hAnsi="Cambria Math"/>
            <w:color w:val="000000"/>
          </w:rPr>
          <m:t>18</m:t>
        </m:r>
        <m:sSup>
          <m:sSup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color w:val="000000"/>
              </w:rPr>
              <m:t xml:space="preserve">5 </m:t>
            </m:r>
          </m:sup>
        </m:sSup>
      </m:oMath>
      <w:r>
        <w:rPr>
          <w:color w:val="000000"/>
        </w:rPr>
        <w:t>, (производная разности равна разности производных,4 умножили на 5 и понизили степень на 1 по формуле производной степенной функции, минус переписали, 3 умножили на 6 и понизили степень на 1, производная числа равна о).</w:t>
      </w:r>
    </w:p>
    <w:p w:rsidR="008316F9" w:rsidRDefault="008316F9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m:oMath>
        <m:r>
          <w:rPr>
            <w:rFonts w:ascii="Cambria Math" w:hAnsi="Cambria Math"/>
            <w:color w:val="000000"/>
          </w:rPr>
          <m:t>y'(t)</m:t>
        </m:r>
      </m:oMath>
      <w:r>
        <w:rPr>
          <w:color w:val="000000"/>
        </w:rPr>
        <w:t xml:space="preserve"> =( </w:t>
      </w:r>
      <m:oMath>
        <m:r>
          <w:rPr>
            <w:rFonts w:ascii="Cambria Math" w:hAnsi="Cambria Math"/>
            <w:color w:val="000000"/>
          </w:rPr>
          <m:t>4</m:t>
        </m:r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</w:rPr>
              <m:t>x+2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</m:func>
          </m:e>
        </m:func>
      </m:oMath>
      <w:r>
        <w:rPr>
          <w:color w:val="000000"/>
        </w:rPr>
        <w:t>)' = 4∙(-</w:t>
      </w:r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</w:rPr>
              <m:t>x</m:t>
            </m:r>
          </m:e>
        </m:func>
      </m:oMath>
      <w:r>
        <w:rPr>
          <w:color w:val="000000"/>
        </w:rPr>
        <w:t>) +2∙</w:t>
      </w:r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</w:rPr>
              <m:t>х</m:t>
            </m:r>
          </m:e>
        </m:func>
      </m:oMath>
      <w:r>
        <w:rPr>
          <w:color w:val="000000"/>
        </w:rPr>
        <w:t xml:space="preserve"> (производная суммы равна сумме производных, 4 переписали и умножили на производную косинуса по таблице, плюс переписали, 2 переписали и умножили на производную синуса по таблице) = - 4∙</w:t>
      </w:r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</w:rPr>
              <m:t>x</m:t>
            </m:r>
          </m:e>
        </m:func>
      </m:oMath>
      <w:r>
        <w:rPr>
          <w:color w:val="000000"/>
        </w:rPr>
        <w:t xml:space="preserve"> +2∙</w:t>
      </w:r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cos</m:t>
            </m:r>
          </m:fName>
          <m:e>
            <m:r>
              <w:rPr>
                <w:rFonts w:ascii="Cambria Math" w:hAnsi="Cambria Math"/>
                <w:color w:val="000000"/>
              </w:rPr>
              <m:t>х</m:t>
            </m:r>
          </m:e>
        </m:func>
      </m:oMath>
      <w:r>
        <w:rPr>
          <w:color w:val="000000"/>
        </w:rPr>
        <w:t>.</w:t>
      </w:r>
    </w:p>
    <w:p w:rsidR="008316F9" w:rsidRDefault="008316F9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color w:val="000000"/>
        </w:rPr>
        <w:t>Теперь найдём производную всей функции по формуле:</w:t>
      </w:r>
    </w:p>
    <w:p w:rsidR="008316F9" w:rsidRDefault="003A1960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у'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x'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t</m:t>
                </m:r>
              </m:sub>
            </m:sSub>
          </m:den>
        </m:f>
      </m:oMath>
      <w:r w:rsidR="008316F9">
        <w:rPr>
          <w:color w:val="00000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20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/>
              </w:rPr>
              <m:t xml:space="preserve"> - </m:t>
            </m:r>
            <m:r>
              <w:rPr>
                <w:rFonts w:ascii="Cambria Math" w:hAnsi="Cambria Math"/>
                <w:color w:val="000000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color w:val="000000"/>
                  </w:rPr>
                  <m:t xml:space="preserve">5 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- 4∙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  <w:color w:val="000000"/>
              </w:rPr>
              <m:t xml:space="preserve"> +2∙</m:t>
            </m:r>
            <m:func>
              <m:func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000000"/>
                  </w:rPr>
                  <m:t>х</m:t>
                </m:r>
              </m:e>
            </m:func>
          </m:den>
        </m:f>
      </m:oMath>
      <w:r w:rsidR="008316F9">
        <w:rPr>
          <w:color w:val="000000"/>
        </w:rPr>
        <w:t xml:space="preserve"> . Ничего не упрощается. Это ответ.</w:t>
      </w:r>
    </w:p>
    <w:p w:rsidR="0070609E" w:rsidRPr="0070609E" w:rsidRDefault="0070609E" w:rsidP="00E90EF2">
      <w:pPr>
        <w:pStyle w:val="a7"/>
        <w:spacing w:before="107" w:beforeAutospacing="0" w:after="107" w:afterAutospacing="0"/>
        <w:ind w:left="107" w:right="107"/>
        <w:rPr>
          <w:b/>
          <w:color w:val="000000"/>
        </w:rPr>
      </w:pPr>
    </w:p>
    <w:p w:rsidR="0070609E" w:rsidRPr="0070609E" w:rsidRDefault="0070609E" w:rsidP="00E90EF2">
      <w:pPr>
        <w:pStyle w:val="a7"/>
        <w:spacing w:before="107" w:beforeAutospacing="0" w:after="107" w:afterAutospacing="0"/>
        <w:ind w:left="107" w:right="107"/>
        <w:rPr>
          <w:b/>
          <w:color w:val="000000"/>
        </w:rPr>
      </w:pPr>
      <w:r w:rsidRPr="0070609E">
        <w:rPr>
          <w:b/>
          <w:color w:val="000000"/>
        </w:rPr>
        <w:t>6) Закрепление изученного материала. Решить самостоятельно (записать в конспект).</w:t>
      </w:r>
    </w:p>
    <w:p w:rsidR="0070609E" w:rsidRDefault="0070609E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w:r>
        <w:rPr>
          <w:color w:val="000000"/>
        </w:rPr>
        <w:t>Найти производные функций:</w:t>
      </w:r>
    </w:p>
    <w:p w:rsidR="0070609E" w:rsidRPr="0070609E" w:rsidRDefault="003A1960" w:rsidP="00E90EF2">
      <w:pPr>
        <w:pStyle w:val="a7"/>
        <w:spacing w:before="107" w:beforeAutospacing="0" w:after="107" w:afterAutospacing="0"/>
        <w:ind w:left="107" w:right="107"/>
        <w:rPr>
          <w:color w:val="000000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х=2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</w:rPr>
                    <m:t>+2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y=3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x</m:t>
                      </m:r>
                    </m:e>
                  </m:func>
                </m:e>
              </m:mr>
            </m:m>
          </m:e>
        </m:d>
      </m:oMath>
      <w:r w:rsidR="0070609E">
        <w:rPr>
          <w:color w:val="000000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х=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е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t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y=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t</m:t>
                      </m:r>
                    </m:e>
                  </m:rad>
                </m:e>
              </m:mr>
            </m:m>
          </m:e>
        </m:d>
        <m:r>
          <w:rPr>
            <w:rFonts w:ascii="Cambria Math" w:hAnsi="Cambria Math"/>
            <w:color w:val="000000"/>
          </w:rPr>
          <m:t xml:space="preserve">  </m:t>
        </m:r>
      </m:oMath>
      <w:r w:rsidR="0070609E" w:rsidRPr="0070609E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х=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t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y=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t</m:t>
                      </m:r>
                    </m:e>
                  </m:func>
                </m:e>
              </m:mr>
            </m:m>
          </m:e>
        </m:d>
      </m:oMath>
    </w:p>
    <w:p w:rsidR="00E90EF2" w:rsidRDefault="00E90EF2" w:rsidP="00951EE5">
      <w:pPr>
        <w:pStyle w:val="a7"/>
        <w:spacing w:before="107" w:beforeAutospacing="0" w:after="107" w:afterAutospacing="0"/>
        <w:ind w:left="107" w:right="107"/>
        <w:rPr>
          <w:color w:val="000000"/>
        </w:rPr>
      </w:pPr>
    </w:p>
    <w:p w:rsidR="0005280D" w:rsidRDefault="0070609E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0609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5280D">
        <w:rPr>
          <w:rFonts w:ascii="Times New Roman" w:hAnsi="Times New Roman" w:cs="Times New Roman"/>
          <w:b/>
          <w:bCs/>
          <w:sz w:val="24"/>
          <w:szCs w:val="24"/>
        </w:rPr>
        <w:t>) Домашнее задание: изучить и составить конспект, решить задание</w:t>
      </w:r>
      <w:r w:rsidR="00DC68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68E4" w:rsidRDefault="00DC68E4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№1.</w:t>
      </w:r>
    </w:p>
    <w:p w:rsidR="00DC68E4" w:rsidRDefault="0070609E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Найти производные функций:</w:t>
      </w:r>
    </w:p>
    <w:p w:rsidR="0070609E" w:rsidRPr="0070609E" w:rsidRDefault="003A1960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х=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t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y=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 xml:space="preserve"> -3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7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+4t</m:t>
                  </m:r>
                </m:e>
              </m:mr>
            </m:m>
          </m:e>
        </m:d>
        <m:r>
          <w:rPr>
            <w:rFonts w:ascii="Cambria Math" w:hAnsi="Cambria Math"/>
            <w:color w:val="000000"/>
          </w:rPr>
          <m:t xml:space="preserve">      </m:t>
        </m:r>
      </m:oMath>
      <w:r w:rsidR="0070609E" w:rsidRPr="0070609E">
        <w:rPr>
          <w:color w:val="000000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х=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tgt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/>
                    </w:rPr>
                    <m:t>y=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t</m:t>
                      </m:r>
                    </m:e>
                  </m:func>
                </m:e>
              </m:mr>
            </m:m>
          </m:e>
        </m:d>
      </m:oMath>
    </w:p>
    <w:sectPr w:rsidR="0070609E" w:rsidRPr="0070609E" w:rsidSect="00157A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508B2"/>
    <w:rsid w:val="0005280D"/>
    <w:rsid w:val="000A1D5B"/>
    <w:rsid w:val="00157AA4"/>
    <w:rsid w:val="001C6C7A"/>
    <w:rsid w:val="001D34BC"/>
    <w:rsid w:val="001F4E57"/>
    <w:rsid w:val="002B6992"/>
    <w:rsid w:val="00357031"/>
    <w:rsid w:val="003A1960"/>
    <w:rsid w:val="00450242"/>
    <w:rsid w:val="004A07C6"/>
    <w:rsid w:val="004A4D8F"/>
    <w:rsid w:val="004C3EB0"/>
    <w:rsid w:val="005121CB"/>
    <w:rsid w:val="005A6A2C"/>
    <w:rsid w:val="005B0C31"/>
    <w:rsid w:val="005B2D68"/>
    <w:rsid w:val="005E3284"/>
    <w:rsid w:val="00634B12"/>
    <w:rsid w:val="00661971"/>
    <w:rsid w:val="0070609E"/>
    <w:rsid w:val="008316F9"/>
    <w:rsid w:val="008A0B9A"/>
    <w:rsid w:val="00943CCC"/>
    <w:rsid w:val="00951EE5"/>
    <w:rsid w:val="009928EA"/>
    <w:rsid w:val="009E6F86"/>
    <w:rsid w:val="00A167C6"/>
    <w:rsid w:val="00AB1878"/>
    <w:rsid w:val="00AE6E59"/>
    <w:rsid w:val="00CA67B1"/>
    <w:rsid w:val="00CD3EB7"/>
    <w:rsid w:val="00D12A61"/>
    <w:rsid w:val="00D508B2"/>
    <w:rsid w:val="00D745FB"/>
    <w:rsid w:val="00D74960"/>
    <w:rsid w:val="00D82E0A"/>
    <w:rsid w:val="00DB2ED2"/>
    <w:rsid w:val="00DC68E4"/>
    <w:rsid w:val="00E073C7"/>
    <w:rsid w:val="00E356F0"/>
    <w:rsid w:val="00E6407F"/>
    <w:rsid w:val="00E90EF2"/>
    <w:rsid w:val="00F559AA"/>
    <w:rsid w:val="00FA31C2"/>
    <w:rsid w:val="00FC4296"/>
    <w:rsid w:val="00FC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8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B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073C7"/>
    <w:rPr>
      <w:color w:val="808080"/>
    </w:rPr>
  </w:style>
  <w:style w:type="paragraph" w:styleId="a7">
    <w:name w:val="Normal (Web)"/>
    <w:basedOn w:val="a"/>
    <w:uiPriority w:val="99"/>
    <w:unhideWhenUsed/>
    <w:rsid w:val="00FC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4426"/>
    <w:rPr>
      <w:b/>
      <w:bCs/>
    </w:rPr>
  </w:style>
  <w:style w:type="character" w:styleId="a9">
    <w:name w:val="Hyperlink"/>
    <w:basedOn w:val="a0"/>
    <w:uiPriority w:val="99"/>
    <w:semiHidden/>
    <w:unhideWhenUsed/>
    <w:rsid w:val="00FC4426"/>
    <w:rPr>
      <w:color w:val="0000FF"/>
      <w:u w:val="single"/>
    </w:rPr>
  </w:style>
  <w:style w:type="character" w:customStyle="1" w:styleId="mjx-char">
    <w:name w:val="mjx-char"/>
    <w:basedOn w:val="a0"/>
    <w:rsid w:val="00D12A61"/>
  </w:style>
  <w:style w:type="character" w:styleId="aa">
    <w:name w:val="Emphasis"/>
    <w:basedOn w:val="a0"/>
    <w:uiPriority w:val="20"/>
    <w:qFormat/>
    <w:rsid w:val="00AB1878"/>
    <w:rPr>
      <w:i/>
      <w:iCs/>
    </w:rPr>
  </w:style>
  <w:style w:type="character" w:customStyle="1" w:styleId="mo">
    <w:name w:val="mo"/>
    <w:basedOn w:val="a0"/>
    <w:rsid w:val="00CD3EB7"/>
  </w:style>
  <w:style w:type="character" w:customStyle="1" w:styleId="mi">
    <w:name w:val="mi"/>
    <w:basedOn w:val="a0"/>
    <w:rsid w:val="00CD3EB7"/>
  </w:style>
  <w:style w:type="character" w:customStyle="1" w:styleId="mjxassistivemathml">
    <w:name w:val="mjx_assistive_mathml"/>
    <w:basedOn w:val="a0"/>
    <w:rsid w:val="00450242"/>
  </w:style>
  <w:style w:type="character" w:customStyle="1" w:styleId="mn">
    <w:name w:val="mn"/>
    <w:basedOn w:val="a0"/>
    <w:rsid w:val="00450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117" Type="http://schemas.openxmlformats.org/officeDocument/2006/relationships/image" Target="media/image86.gif"/><Relationship Id="rId21" Type="http://schemas.openxmlformats.org/officeDocument/2006/relationships/oleObject" Target="embeddings/oleObject4.bin"/><Relationship Id="rId42" Type="http://schemas.openxmlformats.org/officeDocument/2006/relationships/image" Target="media/image24.wmf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7.gif"/><Relationship Id="rId84" Type="http://schemas.openxmlformats.org/officeDocument/2006/relationships/image" Target="media/image53.gif"/><Relationship Id="rId89" Type="http://schemas.openxmlformats.org/officeDocument/2006/relationships/image" Target="media/image58.gif"/><Relationship Id="rId112" Type="http://schemas.openxmlformats.org/officeDocument/2006/relationships/image" Target="media/image81.gif"/><Relationship Id="rId16" Type="http://schemas.openxmlformats.org/officeDocument/2006/relationships/image" Target="media/image11.wmf"/><Relationship Id="rId107" Type="http://schemas.openxmlformats.org/officeDocument/2006/relationships/image" Target="media/image76.gif"/><Relationship Id="rId11" Type="http://schemas.openxmlformats.org/officeDocument/2006/relationships/image" Target="media/image7.gif"/><Relationship Id="rId32" Type="http://schemas.openxmlformats.org/officeDocument/2006/relationships/image" Target="media/image19.wmf"/><Relationship Id="rId37" Type="http://schemas.openxmlformats.org/officeDocument/2006/relationships/oleObject" Target="embeddings/oleObject12.bin"/><Relationship Id="rId53" Type="http://schemas.openxmlformats.org/officeDocument/2006/relationships/oleObject" Target="embeddings/oleObject20.bin"/><Relationship Id="rId58" Type="http://schemas.openxmlformats.org/officeDocument/2006/relationships/image" Target="media/image32.wmf"/><Relationship Id="rId74" Type="http://schemas.openxmlformats.org/officeDocument/2006/relationships/image" Target="media/image43.gif"/><Relationship Id="rId79" Type="http://schemas.openxmlformats.org/officeDocument/2006/relationships/image" Target="media/image48.gif"/><Relationship Id="rId102" Type="http://schemas.openxmlformats.org/officeDocument/2006/relationships/image" Target="media/image71.gif"/><Relationship Id="rId123" Type="http://schemas.openxmlformats.org/officeDocument/2006/relationships/image" Target="media/image92.gif"/><Relationship Id="rId128" Type="http://schemas.openxmlformats.org/officeDocument/2006/relationships/image" Target="media/image97.gif"/><Relationship Id="rId5" Type="http://schemas.openxmlformats.org/officeDocument/2006/relationships/hyperlink" Target="http://mathprofi.ru/oblast_opredeleniya.html" TargetMode="External"/><Relationship Id="rId90" Type="http://schemas.openxmlformats.org/officeDocument/2006/relationships/image" Target="media/image59.gif"/><Relationship Id="rId95" Type="http://schemas.openxmlformats.org/officeDocument/2006/relationships/image" Target="media/image64.gif"/><Relationship Id="rId19" Type="http://schemas.openxmlformats.org/officeDocument/2006/relationships/oleObject" Target="embeddings/oleObject3.bin"/><Relationship Id="rId14" Type="http://schemas.openxmlformats.org/officeDocument/2006/relationships/image" Target="media/image10.wmf"/><Relationship Id="rId22" Type="http://schemas.openxmlformats.org/officeDocument/2006/relationships/image" Target="media/image14.wmf"/><Relationship Id="rId27" Type="http://schemas.openxmlformats.org/officeDocument/2006/relationships/oleObject" Target="embeddings/oleObject7.bin"/><Relationship Id="rId30" Type="http://schemas.openxmlformats.org/officeDocument/2006/relationships/image" Target="media/image18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7.wmf"/><Relationship Id="rId56" Type="http://schemas.openxmlformats.org/officeDocument/2006/relationships/image" Target="media/image31.wmf"/><Relationship Id="rId64" Type="http://schemas.openxmlformats.org/officeDocument/2006/relationships/image" Target="media/image35.wmf"/><Relationship Id="rId69" Type="http://schemas.openxmlformats.org/officeDocument/2006/relationships/image" Target="media/image38.gif"/><Relationship Id="rId77" Type="http://schemas.openxmlformats.org/officeDocument/2006/relationships/image" Target="media/image46.gif"/><Relationship Id="rId100" Type="http://schemas.openxmlformats.org/officeDocument/2006/relationships/image" Target="media/image69.gif"/><Relationship Id="rId105" Type="http://schemas.openxmlformats.org/officeDocument/2006/relationships/image" Target="media/image74.gif"/><Relationship Id="rId113" Type="http://schemas.openxmlformats.org/officeDocument/2006/relationships/image" Target="media/image82.gif"/><Relationship Id="rId118" Type="http://schemas.openxmlformats.org/officeDocument/2006/relationships/image" Target="media/image87.gif"/><Relationship Id="rId126" Type="http://schemas.openxmlformats.org/officeDocument/2006/relationships/image" Target="media/image95.gif"/><Relationship Id="rId8" Type="http://schemas.openxmlformats.org/officeDocument/2006/relationships/image" Target="media/image4.jpeg"/><Relationship Id="rId51" Type="http://schemas.openxmlformats.org/officeDocument/2006/relationships/oleObject" Target="embeddings/oleObject19.bin"/><Relationship Id="rId72" Type="http://schemas.openxmlformats.org/officeDocument/2006/relationships/image" Target="media/image41.gif"/><Relationship Id="rId80" Type="http://schemas.openxmlformats.org/officeDocument/2006/relationships/image" Target="media/image49.gif"/><Relationship Id="rId85" Type="http://schemas.openxmlformats.org/officeDocument/2006/relationships/image" Target="media/image54.gif"/><Relationship Id="rId93" Type="http://schemas.openxmlformats.org/officeDocument/2006/relationships/image" Target="media/image62.gif"/><Relationship Id="rId98" Type="http://schemas.openxmlformats.org/officeDocument/2006/relationships/image" Target="media/image67.jpeg"/><Relationship Id="rId121" Type="http://schemas.openxmlformats.org/officeDocument/2006/relationships/image" Target="media/image90.gif"/><Relationship Id="rId3" Type="http://schemas.openxmlformats.org/officeDocument/2006/relationships/webSettings" Target="webSettings.xml"/><Relationship Id="rId12" Type="http://schemas.openxmlformats.org/officeDocument/2006/relationships/image" Target="media/image8.gi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2.wmf"/><Relationship Id="rId46" Type="http://schemas.openxmlformats.org/officeDocument/2006/relationships/image" Target="media/image26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103" Type="http://schemas.openxmlformats.org/officeDocument/2006/relationships/image" Target="media/image72.gif"/><Relationship Id="rId108" Type="http://schemas.openxmlformats.org/officeDocument/2006/relationships/image" Target="media/image77.gif"/><Relationship Id="rId116" Type="http://schemas.openxmlformats.org/officeDocument/2006/relationships/image" Target="media/image85.gif"/><Relationship Id="rId124" Type="http://schemas.openxmlformats.org/officeDocument/2006/relationships/image" Target="media/image93.gif"/><Relationship Id="rId129" Type="http://schemas.openxmlformats.org/officeDocument/2006/relationships/image" Target="media/image98.gif"/><Relationship Id="rId20" Type="http://schemas.openxmlformats.org/officeDocument/2006/relationships/image" Target="media/image13.wmf"/><Relationship Id="rId41" Type="http://schemas.openxmlformats.org/officeDocument/2006/relationships/oleObject" Target="embeddings/oleObject14.bin"/><Relationship Id="rId54" Type="http://schemas.openxmlformats.org/officeDocument/2006/relationships/image" Target="media/image30.wmf"/><Relationship Id="rId62" Type="http://schemas.openxmlformats.org/officeDocument/2006/relationships/image" Target="media/image34.wmf"/><Relationship Id="rId70" Type="http://schemas.openxmlformats.org/officeDocument/2006/relationships/image" Target="media/image39.gif"/><Relationship Id="rId75" Type="http://schemas.openxmlformats.org/officeDocument/2006/relationships/image" Target="media/image44.gif"/><Relationship Id="rId83" Type="http://schemas.openxmlformats.org/officeDocument/2006/relationships/image" Target="media/image52.gif"/><Relationship Id="rId88" Type="http://schemas.openxmlformats.org/officeDocument/2006/relationships/image" Target="media/image57.gif"/><Relationship Id="rId91" Type="http://schemas.openxmlformats.org/officeDocument/2006/relationships/image" Target="media/image60.gif"/><Relationship Id="rId96" Type="http://schemas.openxmlformats.org/officeDocument/2006/relationships/image" Target="media/image65.jpeg"/><Relationship Id="rId111" Type="http://schemas.openxmlformats.org/officeDocument/2006/relationships/image" Target="media/image80.gif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7.wmf"/><Relationship Id="rId36" Type="http://schemas.openxmlformats.org/officeDocument/2006/relationships/image" Target="media/image21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6" Type="http://schemas.openxmlformats.org/officeDocument/2006/relationships/image" Target="media/image75.gif"/><Relationship Id="rId114" Type="http://schemas.openxmlformats.org/officeDocument/2006/relationships/image" Target="media/image83.gif"/><Relationship Id="rId119" Type="http://schemas.openxmlformats.org/officeDocument/2006/relationships/image" Target="media/image88.gif"/><Relationship Id="rId127" Type="http://schemas.openxmlformats.org/officeDocument/2006/relationships/image" Target="media/image96.gif"/><Relationship Id="rId10" Type="http://schemas.openxmlformats.org/officeDocument/2006/relationships/image" Target="media/image6.gif"/><Relationship Id="rId31" Type="http://schemas.openxmlformats.org/officeDocument/2006/relationships/oleObject" Target="embeddings/oleObject9.bin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60" Type="http://schemas.openxmlformats.org/officeDocument/2006/relationships/image" Target="media/image33.wmf"/><Relationship Id="rId65" Type="http://schemas.openxmlformats.org/officeDocument/2006/relationships/oleObject" Target="embeddings/oleObject26.bin"/><Relationship Id="rId73" Type="http://schemas.openxmlformats.org/officeDocument/2006/relationships/image" Target="media/image42.gif"/><Relationship Id="rId78" Type="http://schemas.openxmlformats.org/officeDocument/2006/relationships/image" Target="media/image47.gif"/><Relationship Id="rId81" Type="http://schemas.openxmlformats.org/officeDocument/2006/relationships/image" Target="media/image50.gif"/><Relationship Id="rId86" Type="http://schemas.openxmlformats.org/officeDocument/2006/relationships/image" Target="media/image55.gif"/><Relationship Id="rId94" Type="http://schemas.openxmlformats.org/officeDocument/2006/relationships/image" Target="media/image63.gif"/><Relationship Id="rId99" Type="http://schemas.openxmlformats.org/officeDocument/2006/relationships/image" Target="media/image68.gif"/><Relationship Id="rId101" Type="http://schemas.openxmlformats.org/officeDocument/2006/relationships/image" Target="media/image70.gif"/><Relationship Id="rId122" Type="http://schemas.openxmlformats.org/officeDocument/2006/relationships/image" Target="media/image91.gif"/><Relationship Id="rId130" Type="http://schemas.openxmlformats.org/officeDocument/2006/relationships/image" Target="media/image99.gif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2.wmf"/><Relationship Id="rId39" Type="http://schemas.openxmlformats.org/officeDocument/2006/relationships/oleObject" Target="embeddings/oleObject13.bin"/><Relationship Id="rId109" Type="http://schemas.openxmlformats.org/officeDocument/2006/relationships/image" Target="media/image78.gif"/><Relationship Id="rId34" Type="http://schemas.openxmlformats.org/officeDocument/2006/relationships/image" Target="media/image20.wmf"/><Relationship Id="rId50" Type="http://schemas.openxmlformats.org/officeDocument/2006/relationships/image" Target="media/image28.wmf"/><Relationship Id="rId55" Type="http://schemas.openxmlformats.org/officeDocument/2006/relationships/oleObject" Target="embeddings/oleObject21.bin"/><Relationship Id="rId76" Type="http://schemas.openxmlformats.org/officeDocument/2006/relationships/image" Target="media/image45.gif"/><Relationship Id="rId97" Type="http://schemas.openxmlformats.org/officeDocument/2006/relationships/image" Target="media/image66.gif"/><Relationship Id="rId104" Type="http://schemas.openxmlformats.org/officeDocument/2006/relationships/image" Target="media/image73.jpeg"/><Relationship Id="rId120" Type="http://schemas.openxmlformats.org/officeDocument/2006/relationships/image" Target="media/image89.gif"/><Relationship Id="rId125" Type="http://schemas.openxmlformats.org/officeDocument/2006/relationships/image" Target="media/image94.gif"/><Relationship Id="rId7" Type="http://schemas.openxmlformats.org/officeDocument/2006/relationships/image" Target="media/image3.gif"/><Relationship Id="rId71" Type="http://schemas.openxmlformats.org/officeDocument/2006/relationships/image" Target="media/image40.gif"/><Relationship Id="rId92" Type="http://schemas.openxmlformats.org/officeDocument/2006/relationships/image" Target="media/image61.gif"/><Relationship Id="rId2" Type="http://schemas.openxmlformats.org/officeDocument/2006/relationships/settings" Target="settings.xml"/><Relationship Id="rId29" Type="http://schemas.openxmlformats.org/officeDocument/2006/relationships/oleObject" Target="embeddings/oleObject8.bin"/><Relationship Id="rId24" Type="http://schemas.openxmlformats.org/officeDocument/2006/relationships/image" Target="media/image15.wmf"/><Relationship Id="rId40" Type="http://schemas.openxmlformats.org/officeDocument/2006/relationships/image" Target="media/image23.wmf"/><Relationship Id="rId45" Type="http://schemas.openxmlformats.org/officeDocument/2006/relationships/oleObject" Target="embeddings/oleObject16.bin"/><Relationship Id="rId66" Type="http://schemas.openxmlformats.org/officeDocument/2006/relationships/image" Target="media/image36.wmf"/><Relationship Id="rId87" Type="http://schemas.openxmlformats.org/officeDocument/2006/relationships/image" Target="media/image56.gif"/><Relationship Id="rId110" Type="http://schemas.openxmlformats.org/officeDocument/2006/relationships/image" Target="media/image79.gif"/><Relationship Id="rId115" Type="http://schemas.openxmlformats.org/officeDocument/2006/relationships/image" Target="media/image84.gif"/><Relationship Id="rId131" Type="http://schemas.openxmlformats.org/officeDocument/2006/relationships/fontTable" Target="fontTable.xml"/><Relationship Id="rId61" Type="http://schemas.openxmlformats.org/officeDocument/2006/relationships/oleObject" Target="embeddings/oleObject24.bin"/><Relationship Id="rId82" Type="http://schemas.openxmlformats.org/officeDocument/2006/relationships/image" Target="media/image5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ГАТТ</dc:creator>
  <cp:keywords/>
  <dc:description/>
  <cp:lastModifiedBy>Елена</cp:lastModifiedBy>
  <cp:revision>11</cp:revision>
  <dcterms:created xsi:type="dcterms:W3CDTF">2020-10-20T08:01:00Z</dcterms:created>
  <dcterms:modified xsi:type="dcterms:W3CDTF">2021-09-26T15:29:00Z</dcterms:modified>
</cp:coreProperties>
</file>